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EF" w:rsidRPr="00D070C3" w:rsidRDefault="00AC56F1" w:rsidP="00D070C3">
      <w:pPr>
        <w:spacing w:line="500" w:lineRule="exact"/>
        <w:jc w:val="center"/>
        <w:rPr>
          <w:b/>
          <w:sz w:val="44"/>
          <w:szCs w:val="44"/>
        </w:rPr>
      </w:pPr>
      <w:r w:rsidRPr="00D070C3">
        <w:rPr>
          <w:rFonts w:hint="eastAsia"/>
          <w:b/>
          <w:sz w:val="36"/>
          <w:szCs w:val="36"/>
        </w:rPr>
        <w:t xml:space="preserve"> </w:t>
      </w:r>
      <w:r w:rsidR="00746DEF" w:rsidRPr="00D070C3">
        <w:rPr>
          <w:rFonts w:hint="eastAsia"/>
          <w:b/>
          <w:sz w:val="44"/>
          <w:szCs w:val="44"/>
        </w:rPr>
        <w:t>广东正航法医物证司法鉴定所</w:t>
      </w:r>
    </w:p>
    <w:p w:rsidR="00953579" w:rsidRPr="00D070C3" w:rsidRDefault="00AC56F1" w:rsidP="00D070C3">
      <w:pPr>
        <w:spacing w:line="500" w:lineRule="exact"/>
        <w:jc w:val="center"/>
        <w:rPr>
          <w:b/>
          <w:sz w:val="44"/>
          <w:szCs w:val="44"/>
        </w:rPr>
      </w:pPr>
      <w:r w:rsidRPr="00D070C3">
        <w:rPr>
          <w:rFonts w:hint="eastAsia"/>
          <w:b/>
          <w:sz w:val="44"/>
          <w:szCs w:val="44"/>
        </w:rPr>
        <w:t xml:space="preserve"> </w:t>
      </w:r>
      <w:r w:rsidR="00746DEF" w:rsidRPr="00D070C3">
        <w:rPr>
          <w:rFonts w:hint="eastAsia"/>
          <w:b/>
          <w:sz w:val="44"/>
          <w:szCs w:val="44"/>
        </w:rPr>
        <w:t>司法鉴定委托书</w:t>
      </w:r>
    </w:p>
    <w:p w:rsidR="00D070C3" w:rsidRPr="00086FCA" w:rsidRDefault="00D070C3" w:rsidP="00D070C3">
      <w:pPr>
        <w:spacing w:line="500" w:lineRule="exact"/>
        <w:jc w:val="center"/>
        <w:rPr>
          <w:b/>
          <w:sz w:val="44"/>
          <w:szCs w:val="44"/>
        </w:rPr>
      </w:pPr>
    </w:p>
    <w:p w:rsidR="00953579" w:rsidRPr="00746DEF" w:rsidRDefault="005A2464" w:rsidP="005A2464">
      <w:pPr>
        <w:tabs>
          <w:tab w:val="left" w:pos="5614"/>
        </w:tabs>
        <w:ind w:firstLineChars="2250" w:firstLine="4725"/>
        <w:rPr>
          <w:rFonts w:ascii="宋体" w:hAnsi="宋体"/>
          <w:szCs w:val="21"/>
          <w:u w:val="single"/>
        </w:rPr>
      </w:pPr>
      <w:r>
        <w:rPr>
          <w:rFonts w:ascii="宋体" w:hAnsi="宋体" w:hint="eastAsia"/>
          <w:szCs w:val="21"/>
        </w:rPr>
        <w:t>粤</w:t>
      </w:r>
      <w:r w:rsidR="009F64D5">
        <w:rPr>
          <w:rFonts w:ascii="宋体" w:hAnsi="宋体" w:hint="eastAsia"/>
          <w:szCs w:val="21"/>
        </w:rPr>
        <w:t>正航</w:t>
      </w:r>
      <w:r>
        <w:rPr>
          <w:rFonts w:ascii="宋体" w:hAnsi="宋体" w:hint="eastAsia"/>
          <w:szCs w:val="21"/>
        </w:rPr>
        <w:t>司鉴所</w:t>
      </w:r>
      <w:r w:rsidR="00746DEF" w:rsidRPr="00746DEF">
        <w:rPr>
          <w:rFonts w:asciiTheme="minorEastAsia" w:hAnsiTheme="minorEastAsia" w:hint="eastAsia"/>
          <w:szCs w:val="21"/>
        </w:rPr>
        <w:t>【</w:t>
      </w:r>
      <w:r>
        <w:rPr>
          <w:rFonts w:asciiTheme="minorEastAsia" w:hAnsiTheme="minorEastAsia" w:hint="eastAsia"/>
          <w:szCs w:val="21"/>
        </w:rPr>
        <w:t>20</w:t>
      </w:r>
      <w:r w:rsidR="00B64987">
        <w:rPr>
          <w:rFonts w:asciiTheme="minorEastAsia" w:hAnsiTheme="minorEastAsia" w:hint="eastAsia"/>
          <w:szCs w:val="21"/>
        </w:rPr>
        <w:t xml:space="preserve">  </w:t>
      </w:r>
      <w:r w:rsidR="00746DEF" w:rsidRPr="00746DEF">
        <w:rPr>
          <w:rFonts w:asciiTheme="minorEastAsia" w:hAnsiTheme="minorEastAsia" w:hint="eastAsia"/>
          <w:szCs w:val="21"/>
        </w:rPr>
        <w:t>】</w:t>
      </w:r>
      <w:r>
        <w:rPr>
          <w:rFonts w:ascii="宋体" w:hAnsi="宋体" w:hint="eastAsia"/>
          <w:szCs w:val="21"/>
        </w:rPr>
        <w:t>临鉴字</w:t>
      </w:r>
      <w:r w:rsidR="006B7CE7">
        <w:rPr>
          <w:rFonts w:ascii="宋体" w:hAnsi="宋体" w:hint="eastAsia"/>
          <w:szCs w:val="21"/>
        </w:rPr>
        <w:t>第</w:t>
      </w:r>
      <w:r w:rsidR="009F64D5">
        <w:rPr>
          <w:rFonts w:ascii="宋体" w:hAnsi="宋体" w:hint="eastAsia"/>
          <w:szCs w:val="21"/>
        </w:rPr>
        <w:t xml:space="preserve">    </w:t>
      </w:r>
      <w:r w:rsidR="009A7423">
        <w:rPr>
          <w:rFonts w:ascii="宋体" w:hAnsi="宋体" w:hint="eastAsia"/>
          <w:szCs w:val="21"/>
        </w:rPr>
        <w:t>号</w:t>
      </w:r>
      <w:r w:rsidR="009A7423">
        <w:rPr>
          <w:rFonts w:ascii="宋体" w:hAnsi="宋体" w:hint="eastAsia"/>
          <w:szCs w:val="21"/>
        </w:rPr>
        <w:t xml:space="preserve"> </w:t>
      </w:r>
    </w:p>
    <w:tbl>
      <w:tblPr>
        <w:tblStyle w:val="a5"/>
        <w:tblW w:w="8642" w:type="dxa"/>
        <w:tblInd w:w="-72" w:type="dxa"/>
        <w:tblLayout w:type="fixed"/>
        <w:tblLook w:val="01E0"/>
      </w:tblPr>
      <w:tblGrid>
        <w:gridCol w:w="1260"/>
        <w:gridCol w:w="1047"/>
        <w:gridCol w:w="2014"/>
        <w:gridCol w:w="227"/>
        <w:gridCol w:w="1728"/>
        <w:gridCol w:w="2366"/>
      </w:tblGrid>
      <w:tr w:rsidR="00953579" w:rsidRPr="008F0F4F" w:rsidTr="00CC3535">
        <w:trPr>
          <w:trHeight w:val="503"/>
        </w:trPr>
        <w:tc>
          <w:tcPr>
            <w:tcW w:w="2307" w:type="dxa"/>
            <w:gridSpan w:val="2"/>
            <w:vAlign w:val="center"/>
          </w:tcPr>
          <w:p w:rsidR="00953579" w:rsidRPr="00CC3535" w:rsidRDefault="00953579" w:rsidP="00CC3535">
            <w:pPr>
              <w:spacing w:line="360" w:lineRule="exact"/>
              <w:jc w:val="center"/>
              <w:rPr>
                <w:rFonts w:ascii="仿宋" w:eastAsia="仿宋" w:hAnsi="仿宋"/>
              </w:rPr>
            </w:pPr>
            <w:r w:rsidRPr="008F0F4F">
              <w:rPr>
                <w:rFonts w:ascii="仿宋" w:eastAsia="仿宋" w:hAnsi="仿宋" w:hint="eastAsia"/>
              </w:rPr>
              <w:t xml:space="preserve">委 托 </w:t>
            </w:r>
            <w:r w:rsidR="00AA0488">
              <w:rPr>
                <w:rFonts w:ascii="仿宋" w:eastAsia="仿宋" w:hAnsi="仿宋" w:hint="eastAsia"/>
              </w:rPr>
              <w:t>方</w:t>
            </w:r>
            <w:r w:rsidR="00AA0488" w:rsidRPr="00AA0488">
              <w:rPr>
                <w:rFonts w:ascii="仿宋" w:eastAsia="仿宋" w:hAnsi="仿宋" w:hint="eastAsia"/>
                <w:sz w:val="18"/>
                <w:szCs w:val="18"/>
              </w:rPr>
              <w:t>（个人/单位）</w:t>
            </w:r>
          </w:p>
        </w:tc>
        <w:tc>
          <w:tcPr>
            <w:tcW w:w="2241" w:type="dxa"/>
            <w:gridSpan w:val="2"/>
            <w:tcBorders>
              <w:right w:val="single" w:sz="2" w:space="0" w:color="auto"/>
            </w:tcBorders>
            <w:vAlign w:val="center"/>
          </w:tcPr>
          <w:p w:rsidR="00953579" w:rsidRPr="008F0F4F" w:rsidRDefault="00953579" w:rsidP="002B110A">
            <w:pPr>
              <w:spacing w:line="480" w:lineRule="atLeast"/>
              <w:jc w:val="center"/>
              <w:rPr>
                <w:rFonts w:ascii="仿宋" w:eastAsia="仿宋" w:hAnsi="仿宋"/>
              </w:rPr>
            </w:pPr>
          </w:p>
        </w:tc>
        <w:tc>
          <w:tcPr>
            <w:tcW w:w="1728" w:type="dxa"/>
            <w:tcBorders>
              <w:left w:val="single" w:sz="2" w:space="0" w:color="auto"/>
              <w:right w:val="single" w:sz="2" w:space="0" w:color="auto"/>
            </w:tcBorders>
            <w:vAlign w:val="center"/>
          </w:tcPr>
          <w:p w:rsidR="00953579" w:rsidRPr="008F0F4F" w:rsidRDefault="00CC3535" w:rsidP="00AA0488">
            <w:pPr>
              <w:spacing w:line="360" w:lineRule="exact"/>
              <w:jc w:val="center"/>
              <w:rPr>
                <w:rFonts w:ascii="仿宋" w:eastAsia="仿宋" w:hAnsi="仿宋"/>
              </w:rPr>
            </w:pPr>
            <w:r>
              <w:rPr>
                <w:rFonts w:ascii="仿宋" w:eastAsia="仿宋" w:hAnsi="仿宋" w:hint="eastAsia"/>
              </w:rPr>
              <w:t>联系人</w:t>
            </w:r>
            <w:r w:rsidR="00953579" w:rsidRPr="008F0F4F">
              <w:rPr>
                <w:rFonts w:ascii="仿宋" w:eastAsia="仿宋" w:hAnsi="仿宋" w:hint="eastAsia"/>
              </w:rPr>
              <w:t>（电话）</w:t>
            </w:r>
          </w:p>
        </w:tc>
        <w:tc>
          <w:tcPr>
            <w:tcW w:w="2366" w:type="dxa"/>
            <w:tcBorders>
              <w:left w:val="single" w:sz="2" w:space="0" w:color="auto"/>
            </w:tcBorders>
            <w:vAlign w:val="center"/>
          </w:tcPr>
          <w:p w:rsidR="00953579" w:rsidRPr="008F0F4F" w:rsidRDefault="00953579" w:rsidP="002B110A">
            <w:pPr>
              <w:spacing w:line="480" w:lineRule="atLeast"/>
              <w:jc w:val="center"/>
              <w:rPr>
                <w:rFonts w:ascii="仿宋" w:eastAsia="仿宋" w:hAnsi="仿宋"/>
              </w:rPr>
            </w:pPr>
          </w:p>
        </w:tc>
      </w:tr>
      <w:tr w:rsidR="00562CB6" w:rsidRPr="008F0F4F" w:rsidTr="00CC3535">
        <w:trPr>
          <w:trHeight w:val="471"/>
        </w:trPr>
        <w:tc>
          <w:tcPr>
            <w:tcW w:w="2307" w:type="dxa"/>
            <w:gridSpan w:val="2"/>
            <w:vAlign w:val="center"/>
          </w:tcPr>
          <w:p w:rsidR="00562CB6" w:rsidRPr="008F0F4F" w:rsidRDefault="00562CB6" w:rsidP="00AA0488">
            <w:pPr>
              <w:spacing w:line="360" w:lineRule="exact"/>
              <w:jc w:val="center"/>
              <w:rPr>
                <w:rFonts w:ascii="仿宋" w:eastAsia="仿宋" w:hAnsi="仿宋"/>
              </w:rPr>
            </w:pPr>
            <w:r w:rsidRPr="008F0F4F">
              <w:rPr>
                <w:rFonts w:ascii="仿宋" w:eastAsia="仿宋" w:hAnsi="仿宋" w:hint="eastAsia"/>
              </w:rPr>
              <w:t>联系地址</w:t>
            </w:r>
          </w:p>
        </w:tc>
        <w:tc>
          <w:tcPr>
            <w:tcW w:w="2241" w:type="dxa"/>
            <w:gridSpan w:val="2"/>
            <w:tcBorders>
              <w:right w:val="single" w:sz="2" w:space="0" w:color="auto"/>
            </w:tcBorders>
            <w:vAlign w:val="center"/>
          </w:tcPr>
          <w:p w:rsidR="00562CB6" w:rsidRPr="008F0F4F" w:rsidRDefault="00562CB6" w:rsidP="00AA0488">
            <w:pPr>
              <w:spacing w:line="480" w:lineRule="atLeast"/>
              <w:jc w:val="center"/>
              <w:rPr>
                <w:rFonts w:ascii="仿宋" w:eastAsia="仿宋" w:hAnsi="仿宋"/>
              </w:rPr>
            </w:pPr>
          </w:p>
        </w:tc>
        <w:tc>
          <w:tcPr>
            <w:tcW w:w="1728" w:type="dxa"/>
            <w:tcBorders>
              <w:left w:val="single" w:sz="2" w:space="0" w:color="auto"/>
              <w:right w:val="single" w:sz="2" w:space="0" w:color="auto"/>
            </w:tcBorders>
            <w:vAlign w:val="center"/>
          </w:tcPr>
          <w:p w:rsidR="00562CB6" w:rsidRPr="008F0F4F" w:rsidRDefault="00562CB6" w:rsidP="00AA0488">
            <w:pPr>
              <w:spacing w:line="360" w:lineRule="exact"/>
              <w:jc w:val="center"/>
              <w:rPr>
                <w:rFonts w:ascii="仿宋" w:eastAsia="仿宋" w:hAnsi="仿宋"/>
              </w:rPr>
            </w:pPr>
            <w:r>
              <w:rPr>
                <w:rFonts w:ascii="仿宋" w:eastAsia="仿宋" w:hAnsi="仿宋" w:hint="eastAsia"/>
              </w:rPr>
              <w:t>承 办</w:t>
            </w:r>
            <w:r w:rsidRPr="008F0F4F">
              <w:rPr>
                <w:rFonts w:ascii="仿宋" w:eastAsia="仿宋" w:hAnsi="仿宋" w:hint="eastAsia"/>
              </w:rPr>
              <w:t xml:space="preserve"> 人</w:t>
            </w:r>
          </w:p>
        </w:tc>
        <w:tc>
          <w:tcPr>
            <w:tcW w:w="2366" w:type="dxa"/>
            <w:tcBorders>
              <w:left w:val="single" w:sz="2" w:space="0" w:color="auto"/>
            </w:tcBorders>
            <w:vAlign w:val="center"/>
          </w:tcPr>
          <w:p w:rsidR="00562CB6" w:rsidRPr="008F0F4F" w:rsidRDefault="00562CB6" w:rsidP="00AA0488">
            <w:pPr>
              <w:spacing w:line="480" w:lineRule="atLeast"/>
              <w:jc w:val="center"/>
              <w:rPr>
                <w:rFonts w:ascii="仿宋" w:eastAsia="仿宋" w:hAnsi="仿宋"/>
              </w:rPr>
            </w:pPr>
          </w:p>
        </w:tc>
      </w:tr>
      <w:tr w:rsidR="00562CB6" w:rsidRPr="008F0F4F" w:rsidTr="00CC3535">
        <w:trPr>
          <w:trHeight w:val="407"/>
        </w:trPr>
        <w:tc>
          <w:tcPr>
            <w:tcW w:w="2307" w:type="dxa"/>
            <w:gridSpan w:val="2"/>
            <w:vAlign w:val="center"/>
          </w:tcPr>
          <w:p w:rsidR="00562CB6" w:rsidRPr="008F0F4F" w:rsidRDefault="00AA0488" w:rsidP="00AA0488">
            <w:pPr>
              <w:spacing w:line="360" w:lineRule="exact"/>
              <w:jc w:val="center"/>
              <w:rPr>
                <w:rFonts w:ascii="仿宋" w:eastAsia="仿宋" w:hAnsi="仿宋"/>
              </w:rPr>
            </w:pPr>
            <w:r>
              <w:rPr>
                <w:rFonts w:ascii="仿宋" w:eastAsia="仿宋" w:hAnsi="仿宋" w:hint="eastAsia"/>
              </w:rPr>
              <w:t>委托日期</w:t>
            </w:r>
          </w:p>
        </w:tc>
        <w:tc>
          <w:tcPr>
            <w:tcW w:w="2241" w:type="dxa"/>
            <w:gridSpan w:val="2"/>
            <w:tcBorders>
              <w:right w:val="single" w:sz="2" w:space="0" w:color="auto"/>
            </w:tcBorders>
            <w:vAlign w:val="center"/>
          </w:tcPr>
          <w:p w:rsidR="00562CB6" w:rsidRPr="008F0F4F" w:rsidRDefault="00562CB6" w:rsidP="002B110A">
            <w:pPr>
              <w:spacing w:line="480" w:lineRule="atLeast"/>
              <w:jc w:val="center"/>
              <w:rPr>
                <w:rFonts w:ascii="仿宋" w:eastAsia="仿宋" w:hAnsi="仿宋"/>
              </w:rPr>
            </w:pPr>
          </w:p>
        </w:tc>
        <w:tc>
          <w:tcPr>
            <w:tcW w:w="1728" w:type="dxa"/>
            <w:tcBorders>
              <w:left w:val="single" w:sz="2" w:space="0" w:color="auto"/>
              <w:right w:val="single" w:sz="2" w:space="0" w:color="auto"/>
            </w:tcBorders>
            <w:vAlign w:val="center"/>
          </w:tcPr>
          <w:p w:rsidR="00562CB6" w:rsidRDefault="003A48B6" w:rsidP="003A48B6">
            <w:pPr>
              <w:spacing w:line="360" w:lineRule="exact"/>
              <w:jc w:val="center"/>
              <w:rPr>
                <w:rFonts w:ascii="仿宋" w:eastAsia="仿宋" w:hAnsi="仿宋"/>
              </w:rPr>
            </w:pPr>
            <w:r>
              <w:rPr>
                <w:rFonts w:ascii="仿宋" w:eastAsia="仿宋" w:hAnsi="仿宋" w:hint="eastAsia"/>
              </w:rPr>
              <w:t>送 检 人</w:t>
            </w:r>
          </w:p>
        </w:tc>
        <w:tc>
          <w:tcPr>
            <w:tcW w:w="2366" w:type="dxa"/>
            <w:tcBorders>
              <w:left w:val="single" w:sz="2" w:space="0" w:color="auto"/>
            </w:tcBorders>
            <w:vAlign w:val="center"/>
          </w:tcPr>
          <w:p w:rsidR="00562CB6" w:rsidRPr="008F0F4F" w:rsidRDefault="00562CB6" w:rsidP="002B110A">
            <w:pPr>
              <w:spacing w:line="480" w:lineRule="atLeast"/>
              <w:jc w:val="center"/>
              <w:rPr>
                <w:rFonts w:ascii="仿宋" w:eastAsia="仿宋" w:hAnsi="仿宋"/>
              </w:rPr>
            </w:pPr>
          </w:p>
        </w:tc>
      </w:tr>
      <w:tr w:rsidR="00953579" w:rsidRPr="008F0F4F" w:rsidTr="00CC3535">
        <w:trPr>
          <w:trHeight w:val="926"/>
        </w:trPr>
        <w:tc>
          <w:tcPr>
            <w:tcW w:w="2307" w:type="dxa"/>
            <w:gridSpan w:val="2"/>
            <w:vAlign w:val="center"/>
          </w:tcPr>
          <w:p w:rsidR="00953579" w:rsidRDefault="00953579" w:rsidP="002B110A">
            <w:pPr>
              <w:spacing w:line="400" w:lineRule="exact"/>
              <w:jc w:val="center"/>
              <w:rPr>
                <w:rFonts w:ascii="仿宋" w:eastAsia="仿宋" w:hAnsi="仿宋"/>
              </w:rPr>
            </w:pPr>
            <w:r w:rsidRPr="008F0F4F">
              <w:rPr>
                <w:rFonts w:ascii="仿宋" w:eastAsia="仿宋" w:hAnsi="仿宋" w:hint="eastAsia"/>
              </w:rPr>
              <w:t>司法鉴定</w:t>
            </w:r>
          </w:p>
          <w:p w:rsidR="00953579" w:rsidRPr="008F0F4F" w:rsidRDefault="00953579" w:rsidP="002B110A">
            <w:pPr>
              <w:spacing w:line="400" w:lineRule="exact"/>
              <w:jc w:val="center"/>
              <w:rPr>
                <w:rFonts w:ascii="仿宋" w:eastAsia="仿宋" w:hAnsi="仿宋"/>
              </w:rPr>
            </w:pPr>
            <w:r w:rsidRPr="008F0F4F">
              <w:rPr>
                <w:rFonts w:ascii="仿宋" w:eastAsia="仿宋" w:hAnsi="仿宋" w:hint="eastAsia"/>
              </w:rPr>
              <w:t>机构</w:t>
            </w:r>
          </w:p>
        </w:tc>
        <w:tc>
          <w:tcPr>
            <w:tcW w:w="6335" w:type="dxa"/>
            <w:gridSpan w:val="4"/>
          </w:tcPr>
          <w:p w:rsidR="00353935" w:rsidRDefault="00353935" w:rsidP="0079638A">
            <w:pPr>
              <w:spacing w:line="320" w:lineRule="exact"/>
              <w:rPr>
                <w:rFonts w:ascii="仿宋" w:eastAsia="仿宋" w:hAnsi="仿宋"/>
              </w:rPr>
            </w:pPr>
            <w:r>
              <w:rPr>
                <w:rFonts w:ascii="仿宋" w:eastAsia="仿宋" w:hAnsi="仿宋" w:hint="eastAsia"/>
              </w:rPr>
              <w:t>机构名称：广东</w:t>
            </w:r>
            <w:r w:rsidR="00562CB6">
              <w:rPr>
                <w:rFonts w:ascii="仿宋" w:eastAsia="仿宋" w:hAnsi="仿宋" w:hint="eastAsia"/>
              </w:rPr>
              <w:t>正航法医物证司法鉴定所  许可证号：441916245</w:t>
            </w:r>
          </w:p>
          <w:p w:rsidR="00953579" w:rsidRPr="00353935" w:rsidRDefault="00953579" w:rsidP="0079638A">
            <w:pPr>
              <w:spacing w:line="320" w:lineRule="exact"/>
              <w:rPr>
                <w:rFonts w:ascii="仿宋" w:eastAsia="仿宋" w:hAnsi="仿宋"/>
              </w:rPr>
            </w:pPr>
            <w:r w:rsidRPr="008F0F4F">
              <w:rPr>
                <w:rFonts w:ascii="仿宋" w:eastAsia="仿宋" w:hAnsi="仿宋" w:hint="eastAsia"/>
              </w:rPr>
              <w:t>地    址：</w:t>
            </w:r>
            <w:r w:rsidR="00353935">
              <w:rPr>
                <w:rFonts w:ascii="仿宋" w:eastAsia="仿宋" w:hAnsi="仿宋" w:hint="eastAsia"/>
              </w:rPr>
              <w:t>东莞市东城区光明路25号</w:t>
            </w:r>
            <w:r w:rsidR="00664523">
              <w:rPr>
                <w:rFonts w:ascii="仿宋" w:eastAsia="仿宋" w:hAnsi="仿宋" w:hint="eastAsia"/>
              </w:rPr>
              <w:t xml:space="preserve">     </w:t>
            </w:r>
            <w:r w:rsidRPr="008F0F4F">
              <w:rPr>
                <w:rFonts w:ascii="仿宋" w:eastAsia="仿宋" w:hAnsi="仿宋" w:hint="eastAsia"/>
              </w:rPr>
              <w:t>邮    编：</w:t>
            </w:r>
            <w:r w:rsidR="00353935">
              <w:rPr>
                <w:rFonts w:ascii="仿宋" w:eastAsia="仿宋" w:hAnsi="仿宋" w:hint="eastAsia"/>
              </w:rPr>
              <w:t>523126</w:t>
            </w:r>
          </w:p>
          <w:p w:rsidR="00953579" w:rsidRPr="008F0F4F" w:rsidRDefault="00953579" w:rsidP="0079638A">
            <w:pPr>
              <w:spacing w:line="320" w:lineRule="exact"/>
              <w:rPr>
                <w:rFonts w:ascii="仿宋" w:eastAsia="仿宋" w:hAnsi="仿宋"/>
              </w:rPr>
            </w:pPr>
            <w:r w:rsidRPr="008F0F4F">
              <w:rPr>
                <w:rFonts w:ascii="仿宋" w:eastAsia="仿宋" w:hAnsi="仿宋" w:hint="eastAsia"/>
              </w:rPr>
              <w:t xml:space="preserve">联 系 人：          </w:t>
            </w:r>
            <w:r w:rsidR="00525C02">
              <w:rPr>
                <w:rFonts w:ascii="仿宋" w:eastAsia="仿宋" w:hAnsi="仿宋" w:hint="eastAsia"/>
              </w:rPr>
              <w:t xml:space="preserve">   </w:t>
            </w:r>
            <w:r w:rsidRPr="008F0F4F">
              <w:rPr>
                <w:rFonts w:ascii="仿宋" w:eastAsia="仿宋" w:hAnsi="仿宋" w:hint="eastAsia"/>
              </w:rPr>
              <w:t>联系电话：</w:t>
            </w:r>
            <w:r w:rsidR="00353935">
              <w:rPr>
                <w:rFonts w:ascii="仿宋" w:eastAsia="仿宋" w:hAnsi="仿宋" w:hint="eastAsia"/>
              </w:rPr>
              <w:t>0769-22255855</w:t>
            </w:r>
            <w:r w:rsidR="00562CB6">
              <w:rPr>
                <w:rFonts w:ascii="仿宋" w:eastAsia="仿宋" w:hAnsi="仿宋" w:hint="eastAsia"/>
              </w:rPr>
              <w:t>/13215236758</w:t>
            </w:r>
          </w:p>
        </w:tc>
      </w:tr>
      <w:tr w:rsidR="00953579" w:rsidRPr="008F0F4F" w:rsidTr="00CC3535">
        <w:trPr>
          <w:trHeight w:val="616"/>
        </w:trPr>
        <w:tc>
          <w:tcPr>
            <w:tcW w:w="2307" w:type="dxa"/>
            <w:gridSpan w:val="2"/>
            <w:vAlign w:val="center"/>
          </w:tcPr>
          <w:p w:rsidR="00953579" w:rsidRDefault="00953579" w:rsidP="002B110A">
            <w:pPr>
              <w:spacing w:line="400" w:lineRule="exact"/>
              <w:jc w:val="center"/>
              <w:rPr>
                <w:rFonts w:ascii="仿宋" w:eastAsia="仿宋" w:hAnsi="仿宋"/>
              </w:rPr>
            </w:pPr>
            <w:r w:rsidRPr="008F0F4F">
              <w:rPr>
                <w:rFonts w:ascii="仿宋" w:eastAsia="仿宋" w:hAnsi="仿宋" w:hint="eastAsia"/>
              </w:rPr>
              <w:t>委托</w:t>
            </w:r>
          </w:p>
          <w:p w:rsidR="00953579" w:rsidRPr="008F0F4F" w:rsidRDefault="00953579" w:rsidP="002B110A">
            <w:pPr>
              <w:spacing w:line="400" w:lineRule="exact"/>
              <w:jc w:val="center"/>
              <w:rPr>
                <w:rFonts w:ascii="仿宋" w:eastAsia="仿宋" w:hAnsi="仿宋"/>
              </w:rPr>
            </w:pPr>
            <w:r w:rsidRPr="008F0F4F">
              <w:rPr>
                <w:rFonts w:ascii="仿宋" w:eastAsia="仿宋" w:hAnsi="仿宋" w:hint="eastAsia"/>
              </w:rPr>
              <w:t>鉴定事项</w:t>
            </w:r>
          </w:p>
        </w:tc>
        <w:tc>
          <w:tcPr>
            <w:tcW w:w="6335" w:type="dxa"/>
            <w:gridSpan w:val="4"/>
          </w:tcPr>
          <w:p w:rsidR="00953579" w:rsidRDefault="00DF7EA2" w:rsidP="0079638A">
            <w:pPr>
              <w:spacing w:line="320" w:lineRule="exact"/>
              <w:ind w:firstLineChars="200" w:firstLine="400"/>
              <w:rPr>
                <w:rFonts w:ascii="仿宋" w:eastAsia="仿宋" w:hAnsi="仿宋"/>
              </w:rPr>
            </w:pPr>
            <w:r>
              <w:rPr>
                <w:rFonts w:ascii="仿宋" w:eastAsia="仿宋" w:hAnsi="仿宋" w:hint="eastAsia"/>
              </w:rPr>
              <w:t>根据国家有关法律法规及《司法鉴定程序通则》，经双方友好协商，我所在对委托方提供相关资料进行文证审查的基础上，进行：</w:t>
            </w:r>
          </w:p>
          <w:p w:rsidR="00DF7EA2" w:rsidRDefault="00DF7EA2" w:rsidP="0079638A">
            <w:pPr>
              <w:spacing w:line="320" w:lineRule="exact"/>
              <w:ind w:firstLine="390"/>
              <w:rPr>
                <w:rFonts w:ascii="仿宋" w:eastAsia="仿宋" w:hAnsi="仿宋"/>
              </w:rPr>
            </w:pPr>
            <w:r>
              <w:rPr>
                <w:rFonts w:ascii="仿宋" w:eastAsia="仿宋" w:hAnsi="仿宋" w:hint="eastAsia"/>
              </w:rPr>
              <w:t>□</w:t>
            </w:r>
            <w:r w:rsidR="006B7CE7">
              <w:rPr>
                <w:rFonts w:ascii="仿宋" w:eastAsia="仿宋" w:hAnsi="仿宋" w:hint="eastAsia"/>
              </w:rPr>
              <w:t>损伤程度鉴定</w:t>
            </w:r>
            <w:r w:rsidR="00A12519">
              <w:rPr>
                <w:rFonts w:ascii="仿宋" w:eastAsia="仿宋" w:hAnsi="仿宋" w:hint="eastAsia"/>
              </w:rPr>
              <w:t xml:space="preserve">    □</w:t>
            </w:r>
            <w:r w:rsidR="006B7CE7">
              <w:rPr>
                <w:rFonts w:ascii="仿宋" w:eastAsia="仿宋" w:hAnsi="仿宋" w:hint="eastAsia"/>
              </w:rPr>
              <w:t>伤残程度鉴定    □伤病关系鉴定</w:t>
            </w:r>
          </w:p>
          <w:p w:rsidR="006B7CE7" w:rsidRDefault="006B7CE7" w:rsidP="0079638A">
            <w:pPr>
              <w:spacing w:line="320" w:lineRule="exact"/>
              <w:ind w:firstLine="390"/>
              <w:rPr>
                <w:rFonts w:ascii="仿宋" w:eastAsia="仿宋" w:hAnsi="仿宋"/>
              </w:rPr>
            </w:pPr>
            <w:r>
              <w:rPr>
                <w:rFonts w:ascii="仿宋" w:eastAsia="仿宋" w:hAnsi="仿宋" w:hint="eastAsia"/>
              </w:rPr>
              <w:t xml:space="preserve">□诈病、诈伤鉴定  </w:t>
            </w:r>
            <w:r w:rsidR="00BF3C58">
              <w:rPr>
                <w:rFonts w:ascii="仿宋" w:eastAsia="仿宋" w:hAnsi="仿宋" w:hint="eastAsia"/>
              </w:rPr>
              <w:t>□医疗、护理依赖评定</w:t>
            </w:r>
            <w:r>
              <w:rPr>
                <w:rFonts w:ascii="仿宋" w:eastAsia="仿宋" w:hAnsi="仿宋" w:hint="eastAsia"/>
              </w:rPr>
              <w:t xml:space="preserve">    □劳动能力鉴定</w:t>
            </w:r>
          </w:p>
          <w:p w:rsidR="006B7CE7" w:rsidRDefault="006B7CE7" w:rsidP="0079638A">
            <w:pPr>
              <w:spacing w:line="320" w:lineRule="exact"/>
              <w:ind w:firstLine="390"/>
              <w:rPr>
                <w:rFonts w:ascii="仿宋" w:eastAsia="仿宋" w:hAnsi="仿宋"/>
              </w:rPr>
            </w:pPr>
            <w:r>
              <w:rPr>
                <w:rFonts w:ascii="仿宋" w:eastAsia="仿宋" w:hAnsi="仿宋" w:hint="eastAsia"/>
              </w:rPr>
              <w:t>□医疗费合理性</w:t>
            </w:r>
            <w:r w:rsidR="00610F02">
              <w:rPr>
                <w:rFonts w:ascii="仿宋" w:eastAsia="仿宋" w:hAnsi="仿宋" w:hint="eastAsia"/>
              </w:rPr>
              <w:t>评</w:t>
            </w:r>
            <w:r>
              <w:rPr>
                <w:rFonts w:ascii="仿宋" w:eastAsia="仿宋" w:hAnsi="仿宋" w:hint="eastAsia"/>
              </w:rPr>
              <w:t>定□后期医疗费</w:t>
            </w:r>
            <w:r w:rsidR="00610F02">
              <w:rPr>
                <w:rFonts w:ascii="仿宋" w:eastAsia="仿宋" w:hAnsi="仿宋" w:hint="eastAsia"/>
              </w:rPr>
              <w:t>评</w:t>
            </w:r>
            <w:r>
              <w:rPr>
                <w:rFonts w:ascii="仿宋" w:eastAsia="仿宋" w:hAnsi="仿宋" w:hint="eastAsia"/>
              </w:rPr>
              <w:t xml:space="preserve">定  </w:t>
            </w:r>
            <w:r w:rsidR="00BF3C58">
              <w:rPr>
                <w:rFonts w:ascii="仿宋" w:eastAsia="仿宋" w:hAnsi="仿宋" w:hint="eastAsia"/>
              </w:rPr>
              <w:t>□治疗时限评定</w:t>
            </w:r>
          </w:p>
          <w:p w:rsidR="006B7CE7" w:rsidRPr="006B7CE7" w:rsidRDefault="006B7CE7" w:rsidP="00BF3C58">
            <w:pPr>
              <w:spacing w:line="320" w:lineRule="exact"/>
              <w:ind w:firstLine="390"/>
              <w:rPr>
                <w:rFonts w:ascii="仿宋" w:eastAsia="仿宋" w:hAnsi="仿宋"/>
              </w:rPr>
            </w:pPr>
            <w:r>
              <w:rPr>
                <w:rFonts w:ascii="仿宋" w:eastAsia="仿宋" w:hAnsi="仿宋" w:hint="eastAsia"/>
              </w:rPr>
              <w:t>□</w:t>
            </w:r>
            <w:r w:rsidR="00610F02">
              <w:rPr>
                <w:rFonts w:ascii="仿宋" w:eastAsia="仿宋" w:hAnsi="仿宋" w:hint="eastAsia"/>
              </w:rPr>
              <w:t xml:space="preserve">误工、护理、营养时限评定          </w:t>
            </w:r>
          </w:p>
        </w:tc>
      </w:tr>
      <w:tr w:rsidR="00953579" w:rsidRPr="008F0F4F" w:rsidTr="00D070C3">
        <w:trPr>
          <w:trHeight w:val="414"/>
        </w:trPr>
        <w:tc>
          <w:tcPr>
            <w:tcW w:w="2307" w:type="dxa"/>
            <w:gridSpan w:val="2"/>
            <w:vAlign w:val="center"/>
          </w:tcPr>
          <w:p w:rsidR="00953579" w:rsidRPr="008F0F4F" w:rsidRDefault="00953579" w:rsidP="00895EAD">
            <w:pPr>
              <w:spacing w:line="320" w:lineRule="exact"/>
              <w:jc w:val="center"/>
              <w:rPr>
                <w:rFonts w:ascii="仿宋" w:eastAsia="仿宋" w:hAnsi="仿宋"/>
              </w:rPr>
            </w:pPr>
            <w:r w:rsidRPr="008F0F4F">
              <w:rPr>
                <w:rFonts w:ascii="仿宋" w:eastAsia="仿宋" w:hAnsi="仿宋" w:hint="eastAsia"/>
              </w:rPr>
              <w:t>是否属于重新鉴定</w:t>
            </w:r>
          </w:p>
        </w:tc>
        <w:tc>
          <w:tcPr>
            <w:tcW w:w="6335" w:type="dxa"/>
            <w:gridSpan w:val="4"/>
          </w:tcPr>
          <w:p w:rsidR="00953579" w:rsidRPr="003A48B6" w:rsidRDefault="00A12519" w:rsidP="0079638A">
            <w:pPr>
              <w:spacing w:line="500" w:lineRule="exact"/>
              <w:jc w:val="left"/>
              <w:rPr>
                <w:rFonts w:ascii="仿宋" w:eastAsia="仿宋" w:hAnsi="仿宋"/>
              </w:rPr>
            </w:pPr>
            <w:r>
              <w:rPr>
                <w:rFonts w:ascii="仿宋" w:eastAsia="仿宋" w:hAnsi="仿宋" w:hint="eastAsia"/>
              </w:rPr>
              <w:t xml:space="preserve">　　</w:t>
            </w:r>
            <w:r w:rsidR="003A48B6" w:rsidRPr="008F0F4F">
              <w:rPr>
                <w:rFonts w:ascii="仿宋" w:eastAsia="仿宋" w:hAnsi="仿宋" w:hint="eastAsia"/>
              </w:rPr>
              <w:t>□</w:t>
            </w:r>
            <w:r>
              <w:rPr>
                <w:rFonts w:ascii="仿宋" w:eastAsia="仿宋" w:hAnsi="仿宋" w:hint="eastAsia"/>
              </w:rPr>
              <w:t xml:space="preserve">是            </w:t>
            </w:r>
            <w:r w:rsidRPr="008F0F4F">
              <w:rPr>
                <w:rFonts w:ascii="仿宋" w:eastAsia="仿宋" w:hAnsi="仿宋" w:hint="eastAsia"/>
              </w:rPr>
              <w:t>□</w:t>
            </w:r>
            <w:r>
              <w:rPr>
                <w:rFonts w:ascii="仿宋" w:eastAsia="仿宋" w:hAnsi="仿宋" w:hint="eastAsia"/>
              </w:rPr>
              <w:t>否</w:t>
            </w:r>
          </w:p>
        </w:tc>
      </w:tr>
      <w:tr w:rsidR="00953579" w:rsidRPr="008F0F4F" w:rsidTr="00CC3535">
        <w:trPr>
          <w:trHeight w:val="589"/>
        </w:trPr>
        <w:tc>
          <w:tcPr>
            <w:tcW w:w="2307" w:type="dxa"/>
            <w:gridSpan w:val="2"/>
            <w:vAlign w:val="center"/>
          </w:tcPr>
          <w:p w:rsidR="00953579" w:rsidRPr="008F0F4F" w:rsidRDefault="00953579" w:rsidP="002B110A">
            <w:pPr>
              <w:spacing w:line="400" w:lineRule="exact"/>
              <w:jc w:val="center"/>
              <w:rPr>
                <w:rFonts w:ascii="仿宋" w:eastAsia="仿宋" w:hAnsi="仿宋"/>
              </w:rPr>
            </w:pPr>
            <w:r w:rsidRPr="008F0F4F">
              <w:rPr>
                <w:rFonts w:ascii="仿宋" w:eastAsia="仿宋" w:hAnsi="仿宋" w:hint="eastAsia"/>
              </w:rPr>
              <w:t>鉴定用途</w:t>
            </w:r>
          </w:p>
        </w:tc>
        <w:tc>
          <w:tcPr>
            <w:tcW w:w="6335" w:type="dxa"/>
            <w:gridSpan w:val="4"/>
          </w:tcPr>
          <w:p w:rsidR="00953579" w:rsidRDefault="00A12519" w:rsidP="0079638A">
            <w:pPr>
              <w:spacing w:line="320" w:lineRule="exact"/>
              <w:rPr>
                <w:rFonts w:ascii="仿宋" w:eastAsia="仿宋" w:hAnsi="仿宋"/>
              </w:rPr>
            </w:pPr>
            <w:r>
              <w:rPr>
                <w:rFonts w:ascii="仿宋" w:eastAsia="仿宋" w:hAnsi="仿宋" w:hint="eastAsia"/>
              </w:rPr>
              <w:t>鉴定用途：</w:t>
            </w:r>
            <w:r w:rsidRPr="008F0F4F">
              <w:rPr>
                <w:rFonts w:ascii="仿宋" w:eastAsia="仿宋" w:hAnsi="仿宋" w:hint="eastAsia"/>
              </w:rPr>
              <w:t>□</w:t>
            </w:r>
            <w:r w:rsidR="00953579">
              <w:rPr>
                <w:rFonts w:ascii="仿宋" w:eastAsia="仿宋" w:hAnsi="仿宋"/>
              </w:rPr>
              <w:t>诉讼</w:t>
            </w:r>
            <w:r w:rsidR="00610F02">
              <w:rPr>
                <w:rFonts w:ascii="仿宋" w:eastAsia="仿宋" w:hAnsi="仿宋" w:hint="eastAsia"/>
              </w:rPr>
              <w:t xml:space="preserve">  </w:t>
            </w:r>
            <w:r w:rsidRPr="008F0F4F">
              <w:rPr>
                <w:rFonts w:ascii="仿宋" w:eastAsia="仿宋" w:hAnsi="仿宋" w:hint="eastAsia"/>
              </w:rPr>
              <w:t>□</w:t>
            </w:r>
            <w:r w:rsidR="00953579">
              <w:rPr>
                <w:rFonts w:ascii="仿宋" w:eastAsia="仿宋" w:hAnsi="仿宋"/>
              </w:rPr>
              <w:t>调解</w:t>
            </w:r>
            <w:r w:rsidR="00610F02">
              <w:rPr>
                <w:rFonts w:ascii="仿宋" w:eastAsia="仿宋" w:hAnsi="仿宋" w:hint="eastAsia"/>
              </w:rPr>
              <w:t xml:space="preserve">  </w:t>
            </w:r>
            <w:r w:rsidRPr="008F0F4F">
              <w:rPr>
                <w:rFonts w:ascii="仿宋" w:eastAsia="仿宋" w:hAnsi="仿宋" w:hint="eastAsia"/>
              </w:rPr>
              <w:t>□</w:t>
            </w:r>
            <w:r w:rsidR="00953579">
              <w:rPr>
                <w:rFonts w:ascii="仿宋" w:eastAsia="仿宋" w:hAnsi="仿宋"/>
              </w:rPr>
              <w:t>仲裁</w:t>
            </w:r>
            <w:r w:rsidR="00610F02">
              <w:rPr>
                <w:rFonts w:ascii="仿宋" w:eastAsia="仿宋" w:hAnsi="仿宋" w:hint="eastAsia"/>
              </w:rPr>
              <w:t xml:space="preserve">  </w:t>
            </w:r>
            <w:r w:rsidRPr="008F0F4F">
              <w:rPr>
                <w:rFonts w:ascii="仿宋" w:eastAsia="仿宋" w:hAnsi="仿宋" w:hint="eastAsia"/>
              </w:rPr>
              <w:t>□</w:t>
            </w:r>
            <w:r>
              <w:rPr>
                <w:rFonts w:ascii="仿宋" w:eastAsia="仿宋" w:hAnsi="仿宋"/>
              </w:rPr>
              <w:t>保险理赔</w:t>
            </w:r>
          </w:p>
          <w:p w:rsidR="00A12519" w:rsidRPr="008F0F4F" w:rsidRDefault="00A12519" w:rsidP="0079638A">
            <w:pPr>
              <w:spacing w:line="320" w:lineRule="exact"/>
              <w:ind w:firstLineChars="500" w:firstLine="1000"/>
              <w:rPr>
                <w:rFonts w:ascii="仿宋" w:eastAsia="仿宋" w:hAnsi="仿宋"/>
                <w:u w:val="single"/>
              </w:rPr>
            </w:pPr>
            <w:r w:rsidRPr="008F0F4F">
              <w:rPr>
                <w:rFonts w:ascii="仿宋" w:eastAsia="仿宋" w:hAnsi="仿宋" w:hint="eastAsia"/>
              </w:rPr>
              <w:t>□</w:t>
            </w:r>
            <w:r>
              <w:rPr>
                <w:rFonts w:ascii="仿宋" w:eastAsia="仿宋" w:hAnsi="仿宋" w:hint="eastAsia"/>
              </w:rPr>
              <w:t>其他：</w:t>
            </w:r>
          </w:p>
        </w:tc>
      </w:tr>
      <w:tr w:rsidR="00610F02" w:rsidRPr="008F0F4F" w:rsidTr="00CC3535">
        <w:trPr>
          <w:trHeight w:val="638"/>
        </w:trPr>
        <w:tc>
          <w:tcPr>
            <w:tcW w:w="2307" w:type="dxa"/>
            <w:gridSpan w:val="2"/>
            <w:vAlign w:val="center"/>
          </w:tcPr>
          <w:p w:rsidR="00610F02" w:rsidRPr="008F0F4F" w:rsidRDefault="00610F02" w:rsidP="002B110A">
            <w:pPr>
              <w:spacing w:line="400" w:lineRule="exact"/>
              <w:jc w:val="center"/>
              <w:rPr>
                <w:rFonts w:ascii="仿宋" w:eastAsia="仿宋" w:hAnsi="仿宋"/>
              </w:rPr>
            </w:pPr>
            <w:r>
              <w:rPr>
                <w:rFonts w:ascii="仿宋" w:eastAsia="仿宋" w:hAnsi="仿宋"/>
              </w:rPr>
              <w:t>委托鉴定要求</w:t>
            </w:r>
          </w:p>
        </w:tc>
        <w:tc>
          <w:tcPr>
            <w:tcW w:w="6335" w:type="dxa"/>
            <w:gridSpan w:val="4"/>
          </w:tcPr>
          <w:p w:rsidR="00AC56F1" w:rsidRDefault="00610F02" w:rsidP="001B4C90">
            <w:pPr>
              <w:spacing w:line="400" w:lineRule="exact"/>
              <w:rPr>
                <w:rFonts w:ascii="仿宋" w:eastAsia="仿宋" w:hAnsi="仿宋"/>
              </w:rPr>
            </w:pPr>
            <w:r w:rsidRPr="00610F02">
              <w:rPr>
                <w:rFonts w:ascii="仿宋" w:eastAsia="仿宋" w:hAnsi="仿宋"/>
              </w:rPr>
              <w:t>姓名</w:t>
            </w:r>
            <w:r w:rsidRPr="00610F02">
              <w:rPr>
                <w:rFonts w:ascii="仿宋" w:eastAsia="仿宋" w:hAnsi="仿宋" w:hint="eastAsia"/>
              </w:rPr>
              <w:t>：</w:t>
            </w:r>
            <w:r>
              <w:rPr>
                <w:rFonts w:ascii="仿宋" w:eastAsia="仿宋" w:hAnsi="仿宋" w:hint="eastAsia"/>
              </w:rPr>
              <w:t xml:space="preserve">        性别：      籍贯：      按照</w:t>
            </w:r>
            <w:r w:rsidRPr="00610F02">
              <w:rPr>
                <w:rFonts w:ascii="仿宋" w:eastAsia="仿宋" w:hAnsi="仿宋" w:hint="eastAsia"/>
              </w:rPr>
              <w:t xml:space="preserve"> </w:t>
            </w:r>
            <w:r w:rsidR="005F2F0E">
              <w:rPr>
                <w:rFonts w:ascii="仿宋" w:eastAsia="仿宋" w:hAnsi="仿宋" w:hint="eastAsia"/>
              </w:rPr>
              <w:t xml:space="preserve">： </w:t>
            </w:r>
            <w:r w:rsidRPr="008F0F4F">
              <w:rPr>
                <w:rFonts w:ascii="仿宋" w:eastAsia="仿宋" w:hAnsi="仿宋" w:hint="eastAsia"/>
              </w:rPr>
              <w:t>□</w:t>
            </w:r>
            <w:r>
              <w:rPr>
                <w:rFonts w:ascii="仿宋" w:eastAsia="仿宋" w:hAnsi="仿宋" w:hint="eastAsia"/>
              </w:rPr>
              <w:t xml:space="preserve">工标  </w:t>
            </w:r>
            <w:r w:rsidRPr="008F0F4F">
              <w:rPr>
                <w:rFonts w:ascii="仿宋" w:eastAsia="仿宋" w:hAnsi="仿宋" w:hint="eastAsia"/>
              </w:rPr>
              <w:t>□</w:t>
            </w:r>
            <w:r>
              <w:rPr>
                <w:rFonts w:ascii="仿宋" w:eastAsia="仿宋" w:hAnsi="仿宋" w:hint="eastAsia"/>
              </w:rPr>
              <w:t xml:space="preserve">道标  </w:t>
            </w:r>
          </w:p>
          <w:p w:rsidR="00610F02" w:rsidRPr="00610F02" w:rsidRDefault="00610F02" w:rsidP="00BB2BF2">
            <w:pPr>
              <w:spacing w:line="400" w:lineRule="exact"/>
              <w:rPr>
                <w:rFonts w:ascii="仿宋" w:eastAsia="仿宋" w:hAnsi="仿宋"/>
              </w:rPr>
            </w:pPr>
            <w:r w:rsidRPr="008F0F4F">
              <w:rPr>
                <w:rFonts w:ascii="仿宋" w:eastAsia="仿宋" w:hAnsi="仿宋" w:hint="eastAsia"/>
              </w:rPr>
              <w:t>□</w:t>
            </w:r>
            <w:r>
              <w:rPr>
                <w:rFonts w:ascii="仿宋" w:eastAsia="仿宋" w:hAnsi="仿宋" w:hint="eastAsia"/>
              </w:rPr>
              <w:t>人保</w:t>
            </w:r>
            <w:r>
              <w:rPr>
                <w:rFonts w:ascii="仿宋" w:eastAsia="仿宋" w:hAnsi="仿宋"/>
              </w:rPr>
              <w:t>条款</w:t>
            </w:r>
            <w:r>
              <w:rPr>
                <w:rFonts w:ascii="仿宋" w:eastAsia="仿宋" w:hAnsi="仿宋" w:hint="eastAsia"/>
              </w:rPr>
              <w:t xml:space="preserve">  </w:t>
            </w:r>
            <w:r w:rsidRPr="008F0F4F">
              <w:rPr>
                <w:rFonts w:ascii="仿宋" w:eastAsia="仿宋" w:hAnsi="仿宋" w:hint="eastAsia"/>
              </w:rPr>
              <w:t>□</w:t>
            </w:r>
            <w:r w:rsidR="001B4C90">
              <w:rPr>
                <w:rFonts w:ascii="仿宋" w:eastAsia="仿宋" w:hAnsi="仿宋" w:hint="eastAsia"/>
              </w:rPr>
              <w:t>损伤</w:t>
            </w:r>
            <w:r w:rsidR="001B4C90">
              <w:rPr>
                <w:rFonts w:ascii="仿宋" w:eastAsia="仿宋" w:hAnsi="仿宋"/>
              </w:rPr>
              <w:t>程度</w:t>
            </w:r>
            <w:r w:rsidR="001B4C90">
              <w:rPr>
                <w:rFonts w:ascii="仿宋" w:eastAsia="仿宋" w:hAnsi="仿宋" w:hint="eastAsia"/>
              </w:rPr>
              <w:t xml:space="preserve">  </w:t>
            </w:r>
            <w:r w:rsidR="001B4C90" w:rsidRPr="008F0F4F">
              <w:rPr>
                <w:rFonts w:ascii="仿宋" w:eastAsia="仿宋" w:hAnsi="仿宋" w:hint="eastAsia"/>
              </w:rPr>
              <w:t>□</w:t>
            </w:r>
            <w:r w:rsidR="00BB2BF2">
              <w:rPr>
                <w:rFonts w:ascii="仿宋" w:eastAsia="仿宋" w:hAnsi="仿宋" w:hint="eastAsia"/>
              </w:rPr>
              <w:t>损伤致残程度</w:t>
            </w:r>
            <w:r w:rsidR="00AC56F1">
              <w:rPr>
                <w:rFonts w:ascii="仿宋" w:eastAsia="仿宋" w:hAnsi="仿宋" w:hint="eastAsia"/>
              </w:rPr>
              <w:t xml:space="preserve">  </w:t>
            </w:r>
            <w:r w:rsidR="00BB2BF2" w:rsidRPr="008F0F4F">
              <w:rPr>
                <w:rFonts w:ascii="仿宋" w:eastAsia="仿宋" w:hAnsi="仿宋" w:hint="eastAsia"/>
              </w:rPr>
              <w:t>□</w:t>
            </w:r>
            <w:r w:rsidR="00BB2BF2">
              <w:rPr>
                <w:rFonts w:ascii="仿宋" w:eastAsia="仿宋" w:hAnsi="仿宋" w:hint="eastAsia"/>
              </w:rPr>
              <w:t xml:space="preserve">其他  </w:t>
            </w:r>
            <w:r w:rsidR="001B4C90">
              <w:rPr>
                <w:rFonts w:ascii="仿宋" w:eastAsia="仿宋" w:hAnsi="仿宋" w:hint="eastAsia"/>
              </w:rPr>
              <w:t>标准进行鉴定。</w:t>
            </w:r>
          </w:p>
        </w:tc>
      </w:tr>
      <w:tr w:rsidR="00610F02" w:rsidRPr="008F0F4F" w:rsidTr="00895EAD">
        <w:trPr>
          <w:trHeight w:val="509"/>
        </w:trPr>
        <w:tc>
          <w:tcPr>
            <w:tcW w:w="2307" w:type="dxa"/>
            <w:gridSpan w:val="2"/>
            <w:vAlign w:val="center"/>
          </w:tcPr>
          <w:p w:rsidR="00610F02" w:rsidRDefault="00610F02" w:rsidP="002B110A">
            <w:pPr>
              <w:spacing w:line="400" w:lineRule="exact"/>
              <w:jc w:val="center"/>
              <w:rPr>
                <w:rFonts w:ascii="仿宋" w:eastAsia="仿宋" w:hAnsi="仿宋"/>
              </w:rPr>
            </w:pPr>
            <w:r>
              <w:rPr>
                <w:rFonts w:ascii="仿宋" w:eastAsia="仿宋" w:hAnsi="仿宋" w:hint="eastAsia"/>
              </w:rPr>
              <w:t>检案摘要</w:t>
            </w:r>
          </w:p>
        </w:tc>
        <w:tc>
          <w:tcPr>
            <w:tcW w:w="6335" w:type="dxa"/>
            <w:gridSpan w:val="4"/>
          </w:tcPr>
          <w:p w:rsidR="00610F02" w:rsidRPr="008F0F4F" w:rsidRDefault="00610F02" w:rsidP="002B110A">
            <w:pPr>
              <w:spacing w:line="480" w:lineRule="atLeast"/>
              <w:rPr>
                <w:rFonts w:ascii="仿宋" w:eastAsia="仿宋" w:hAnsi="仿宋"/>
                <w:u w:val="single"/>
              </w:rPr>
            </w:pPr>
          </w:p>
        </w:tc>
      </w:tr>
      <w:tr w:rsidR="00CD5F76" w:rsidRPr="008F0F4F" w:rsidTr="00CC3535">
        <w:trPr>
          <w:trHeight w:val="604"/>
        </w:trPr>
        <w:tc>
          <w:tcPr>
            <w:tcW w:w="2307" w:type="dxa"/>
            <w:gridSpan w:val="2"/>
            <w:vMerge w:val="restart"/>
            <w:vAlign w:val="center"/>
          </w:tcPr>
          <w:p w:rsidR="00CD5F76" w:rsidRPr="008F0F4F" w:rsidRDefault="00CD5F76" w:rsidP="002B110A">
            <w:pPr>
              <w:spacing w:line="480" w:lineRule="atLeast"/>
              <w:jc w:val="center"/>
              <w:rPr>
                <w:rFonts w:ascii="仿宋" w:eastAsia="仿宋" w:hAnsi="仿宋"/>
              </w:rPr>
            </w:pPr>
            <w:r w:rsidRPr="008F0F4F">
              <w:rPr>
                <w:rFonts w:ascii="仿宋" w:eastAsia="仿宋" w:hAnsi="仿宋" w:hint="eastAsia"/>
              </w:rPr>
              <w:t>鉴定材料</w:t>
            </w:r>
            <w:r>
              <w:rPr>
                <w:rFonts w:ascii="仿宋" w:eastAsia="仿宋" w:hAnsi="仿宋" w:hint="eastAsia"/>
              </w:rPr>
              <w:t>目录和数量</w:t>
            </w:r>
          </w:p>
        </w:tc>
        <w:tc>
          <w:tcPr>
            <w:tcW w:w="6335" w:type="dxa"/>
            <w:gridSpan w:val="4"/>
          </w:tcPr>
          <w:p w:rsidR="00525C02" w:rsidRDefault="00525C02" w:rsidP="0079638A">
            <w:pPr>
              <w:spacing w:line="320" w:lineRule="exact"/>
              <w:rPr>
                <w:rFonts w:ascii="仿宋" w:eastAsia="仿宋" w:hAnsi="仿宋"/>
              </w:rPr>
            </w:pPr>
            <w:r>
              <w:rPr>
                <w:rFonts w:ascii="仿宋" w:eastAsia="仿宋" w:hAnsi="仿宋" w:hint="eastAsia"/>
              </w:rPr>
              <w:t xml:space="preserve">1、交通事故认定书     份； </w:t>
            </w:r>
          </w:p>
          <w:p w:rsidR="00525C02" w:rsidRDefault="00525C02" w:rsidP="0079638A">
            <w:pPr>
              <w:spacing w:line="320" w:lineRule="exact"/>
              <w:rPr>
                <w:rFonts w:ascii="仿宋" w:eastAsia="仿宋" w:hAnsi="仿宋"/>
              </w:rPr>
            </w:pPr>
            <w:r>
              <w:rPr>
                <w:rFonts w:ascii="仿宋" w:eastAsia="仿宋" w:hAnsi="仿宋" w:hint="eastAsia"/>
              </w:rPr>
              <w:t>2、门诊病历     本，住院病历      份；</w:t>
            </w:r>
          </w:p>
          <w:p w:rsidR="00525C02" w:rsidRDefault="00525C02" w:rsidP="0079638A">
            <w:pPr>
              <w:spacing w:line="320" w:lineRule="exact"/>
              <w:rPr>
                <w:rFonts w:ascii="仿宋" w:eastAsia="仿宋" w:hAnsi="仿宋"/>
              </w:rPr>
            </w:pPr>
            <w:r>
              <w:rPr>
                <w:rFonts w:ascii="仿宋" w:eastAsia="仿宋" w:hAnsi="仿宋" w:hint="eastAsia"/>
              </w:rPr>
              <w:t xml:space="preserve">3、影像学片     张，报告单      张 ； </w:t>
            </w:r>
          </w:p>
          <w:p w:rsidR="00525C02" w:rsidRPr="008F0F4F" w:rsidRDefault="00525C02" w:rsidP="0079638A">
            <w:pPr>
              <w:spacing w:line="320" w:lineRule="exact"/>
              <w:rPr>
                <w:rFonts w:ascii="仿宋" w:eastAsia="仿宋" w:hAnsi="仿宋"/>
              </w:rPr>
            </w:pPr>
            <w:r>
              <w:rPr>
                <w:rFonts w:ascii="仿宋" w:eastAsia="仿宋" w:hAnsi="仿宋" w:hint="eastAsia"/>
              </w:rPr>
              <w:t xml:space="preserve">4、 其他   </w:t>
            </w:r>
          </w:p>
        </w:tc>
      </w:tr>
      <w:tr w:rsidR="00CD5F76" w:rsidRPr="008F0F4F" w:rsidTr="00CC3535">
        <w:trPr>
          <w:trHeight w:val="643"/>
        </w:trPr>
        <w:tc>
          <w:tcPr>
            <w:tcW w:w="2307" w:type="dxa"/>
            <w:gridSpan w:val="2"/>
            <w:vMerge/>
            <w:vAlign w:val="center"/>
          </w:tcPr>
          <w:p w:rsidR="00CD5F76" w:rsidRPr="008F0F4F" w:rsidRDefault="00CD5F76" w:rsidP="002B110A">
            <w:pPr>
              <w:spacing w:line="480" w:lineRule="atLeast"/>
              <w:jc w:val="center"/>
              <w:rPr>
                <w:rFonts w:ascii="仿宋" w:eastAsia="仿宋" w:hAnsi="仿宋"/>
              </w:rPr>
            </w:pPr>
          </w:p>
        </w:tc>
        <w:tc>
          <w:tcPr>
            <w:tcW w:w="6335" w:type="dxa"/>
            <w:gridSpan w:val="4"/>
          </w:tcPr>
          <w:p w:rsidR="00AC56F1" w:rsidRDefault="00CD5F76" w:rsidP="0079638A">
            <w:pPr>
              <w:spacing w:line="320" w:lineRule="exact"/>
              <w:rPr>
                <w:rFonts w:ascii="仿宋" w:eastAsia="仿宋" w:hAnsi="仿宋"/>
              </w:rPr>
            </w:pPr>
            <w:r>
              <w:rPr>
                <w:rFonts w:ascii="仿宋" w:eastAsia="仿宋" w:hAnsi="仿宋" w:hint="eastAsia"/>
              </w:rPr>
              <w:t>鉴定资料：</w:t>
            </w:r>
            <w:r w:rsidRPr="008F0F4F">
              <w:rPr>
                <w:rFonts w:ascii="仿宋" w:eastAsia="仿宋" w:hAnsi="仿宋" w:hint="eastAsia"/>
              </w:rPr>
              <w:t>□</w:t>
            </w:r>
            <w:r>
              <w:rPr>
                <w:rFonts w:ascii="仿宋" w:eastAsia="仿宋" w:hAnsi="仿宋" w:hint="eastAsia"/>
              </w:rPr>
              <w:t xml:space="preserve">委托人身份证件    </w:t>
            </w:r>
            <w:r w:rsidRPr="008F0F4F">
              <w:rPr>
                <w:rFonts w:ascii="仿宋" w:eastAsia="仿宋" w:hAnsi="仿宋" w:hint="eastAsia"/>
              </w:rPr>
              <w:t>□</w:t>
            </w:r>
            <w:r>
              <w:rPr>
                <w:rFonts w:ascii="仿宋" w:eastAsia="仿宋" w:hAnsi="仿宋" w:hint="eastAsia"/>
              </w:rPr>
              <w:t>被鉴定人身份证件</w:t>
            </w:r>
            <w:r w:rsidR="00525C02">
              <w:rPr>
                <w:rFonts w:ascii="仿宋" w:eastAsia="仿宋" w:hAnsi="仿宋" w:hint="eastAsia"/>
              </w:rPr>
              <w:t xml:space="preserve">   </w:t>
            </w:r>
          </w:p>
          <w:p w:rsidR="00CD5F76" w:rsidRDefault="00525C02" w:rsidP="00AC56F1">
            <w:pPr>
              <w:spacing w:line="320" w:lineRule="exact"/>
              <w:ind w:firstLineChars="450" w:firstLine="900"/>
              <w:rPr>
                <w:rFonts w:ascii="仿宋" w:eastAsia="仿宋" w:hAnsi="仿宋"/>
              </w:rPr>
            </w:pPr>
            <w:r>
              <w:rPr>
                <w:rFonts w:ascii="仿宋" w:eastAsia="仿宋" w:hAnsi="仿宋" w:hint="eastAsia"/>
              </w:rPr>
              <w:t xml:space="preserve"> </w:t>
            </w:r>
            <w:r w:rsidR="00CD5F76" w:rsidRPr="008F0F4F">
              <w:rPr>
                <w:rFonts w:ascii="仿宋" w:eastAsia="仿宋" w:hAnsi="仿宋" w:hint="eastAsia"/>
              </w:rPr>
              <w:t>□</w:t>
            </w:r>
            <w:r w:rsidR="00CD5F76">
              <w:rPr>
                <w:rFonts w:ascii="仿宋" w:eastAsia="仿宋" w:hAnsi="仿宋" w:hint="eastAsia"/>
              </w:rPr>
              <w:t xml:space="preserve">被鉴定人照片      </w:t>
            </w:r>
            <w:r w:rsidR="00CD5F76" w:rsidRPr="008F0F4F">
              <w:rPr>
                <w:rFonts w:ascii="仿宋" w:eastAsia="仿宋" w:hAnsi="仿宋" w:hint="eastAsia"/>
              </w:rPr>
              <w:t>□</w:t>
            </w:r>
            <w:r w:rsidR="00CD5F76">
              <w:rPr>
                <w:rFonts w:ascii="仿宋" w:eastAsia="仿宋" w:hAnsi="仿宋" w:hint="eastAsia"/>
              </w:rPr>
              <w:t>其他</w:t>
            </w:r>
          </w:p>
        </w:tc>
      </w:tr>
      <w:tr w:rsidR="00953579" w:rsidRPr="008F0F4F" w:rsidTr="00895EAD">
        <w:trPr>
          <w:trHeight w:val="1575"/>
        </w:trPr>
        <w:tc>
          <w:tcPr>
            <w:tcW w:w="2307" w:type="dxa"/>
            <w:gridSpan w:val="2"/>
            <w:vMerge w:val="restart"/>
            <w:vAlign w:val="center"/>
          </w:tcPr>
          <w:p w:rsidR="00953579" w:rsidRDefault="002B16EC" w:rsidP="002B110A">
            <w:pPr>
              <w:spacing w:line="480" w:lineRule="atLeast"/>
              <w:jc w:val="center"/>
              <w:rPr>
                <w:rFonts w:ascii="仿宋" w:eastAsia="仿宋" w:hAnsi="仿宋"/>
              </w:rPr>
            </w:pPr>
            <w:r>
              <w:rPr>
                <w:rFonts w:ascii="仿宋" w:eastAsia="仿宋" w:hAnsi="仿宋" w:hint="eastAsia"/>
              </w:rPr>
              <w:t>鉴定</w:t>
            </w:r>
            <w:r w:rsidR="00953579" w:rsidRPr="008F0F4F">
              <w:rPr>
                <w:rFonts w:ascii="仿宋" w:eastAsia="仿宋" w:hAnsi="仿宋" w:hint="eastAsia"/>
              </w:rPr>
              <w:t>费用</w:t>
            </w:r>
          </w:p>
          <w:p w:rsidR="00953579" w:rsidRPr="008F0F4F" w:rsidRDefault="00953579" w:rsidP="002B110A">
            <w:pPr>
              <w:spacing w:line="480" w:lineRule="atLeast"/>
              <w:jc w:val="center"/>
              <w:rPr>
                <w:rFonts w:ascii="仿宋" w:eastAsia="仿宋" w:hAnsi="仿宋"/>
                <w:u w:val="single"/>
              </w:rPr>
            </w:pPr>
            <w:r w:rsidRPr="008F0F4F">
              <w:rPr>
                <w:rFonts w:ascii="仿宋" w:eastAsia="仿宋" w:hAnsi="仿宋" w:hint="eastAsia"/>
              </w:rPr>
              <w:t>及收取方式</w:t>
            </w:r>
          </w:p>
        </w:tc>
        <w:tc>
          <w:tcPr>
            <w:tcW w:w="6335" w:type="dxa"/>
            <w:gridSpan w:val="4"/>
            <w:tcBorders>
              <w:bottom w:val="single" w:sz="2" w:space="0" w:color="auto"/>
            </w:tcBorders>
            <w:vAlign w:val="center"/>
          </w:tcPr>
          <w:p w:rsidR="001B4C90" w:rsidRDefault="001B4C90" w:rsidP="001B4C90">
            <w:pPr>
              <w:spacing w:line="320" w:lineRule="exact"/>
              <w:rPr>
                <w:rFonts w:ascii="仿宋" w:eastAsia="仿宋" w:hAnsi="仿宋"/>
              </w:rPr>
            </w:pPr>
            <w:r>
              <w:rPr>
                <w:rFonts w:ascii="仿宋" w:eastAsia="仿宋" w:hAnsi="仿宋" w:hint="eastAsia"/>
              </w:rPr>
              <w:t>在对委托提供相关资料进行文证审查的基础上按照委托鉴定事项分项目收费如下：</w:t>
            </w:r>
          </w:p>
          <w:p w:rsidR="001B4C90" w:rsidRDefault="001B4C90" w:rsidP="001B4C90">
            <w:pPr>
              <w:spacing w:line="320" w:lineRule="exact"/>
              <w:rPr>
                <w:rFonts w:ascii="仿宋" w:eastAsia="仿宋" w:hAnsi="仿宋"/>
              </w:rPr>
            </w:pPr>
            <w:r>
              <w:rPr>
                <w:rFonts w:ascii="仿宋" w:eastAsia="仿宋" w:hAnsi="仿宋" w:hint="eastAsia"/>
              </w:rPr>
              <w:t xml:space="preserve"> </w:t>
            </w:r>
            <w:r>
              <w:rPr>
                <w:rFonts w:ascii="宋体" w:hAnsi="宋体" w:hint="eastAsia"/>
                <w:szCs w:val="21"/>
                <w:u w:val="single"/>
              </w:rPr>
              <w:t xml:space="preserve">                 </w:t>
            </w:r>
            <w:r w:rsidRPr="008F0F4F">
              <w:rPr>
                <w:rFonts w:ascii="仿宋" w:eastAsia="仿宋" w:hAnsi="仿宋" w:hint="eastAsia"/>
              </w:rPr>
              <w:t>□</w:t>
            </w:r>
            <w:r>
              <w:rPr>
                <w:rFonts w:ascii="仿宋" w:eastAsia="仿宋" w:hAnsi="仿宋" w:hint="eastAsia"/>
              </w:rPr>
              <w:t xml:space="preserve">标准    </w:t>
            </w:r>
            <w:r w:rsidRPr="008F0F4F">
              <w:rPr>
                <w:rFonts w:ascii="仿宋" w:eastAsia="仿宋" w:hAnsi="仿宋" w:hint="eastAsia"/>
              </w:rPr>
              <w:t>□</w:t>
            </w:r>
            <w:r>
              <w:rPr>
                <w:rFonts w:ascii="仿宋" w:eastAsia="仿宋" w:hAnsi="仿宋" w:hint="eastAsia"/>
              </w:rPr>
              <w:t>协议        预收（          ）元</w:t>
            </w:r>
          </w:p>
          <w:p w:rsidR="00953579" w:rsidRDefault="009E733D" w:rsidP="001B4C90">
            <w:pPr>
              <w:spacing w:line="320" w:lineRule="exact"/>
              <w:rPr>
                <w:rFonts w:ascii="仿宋" w:eastAsia="仿宋" w:hAnsi="仿宋"/>
              </w:rPr>
            </w:pPr>
            <w:r>
              <w:rPr>
                <w:rFonts w:ascii="仿宋" w:eastAsia="仿宋" w:hAnsi="仿宋" w:hint="eastAsia"/>
              </w:rPr>
              <w:t xml:space="preserve"> </w:t>
            </w:r>
            <w:r w:rsidR="001B4C90">
              <w:rPr>
                <w:rFonts w:ascii="宋体" w:hAnsi="宋体" w:hint="eastAsia"/>
                <w:szCs w:val="21"/>
                <w:u w:val="single"/>
              </w:rPr>
              <w:t xml:space="preserve">                 </w:t>
            </w:r>
            <w:r w:rsidR="001B4C90" w:rsidRPr="008F0F4F">
              <w:rPr>
                <w:rFonts w:ascii="仿宋" w:eastAsia="仿宋" w:hAnsi="仿宋" w:hint="eastAsia"/>
              </w:rPr>
              <w:t>□</w:t>
            </w:r>
            <w:r w:rsidR="001B4C90">
              <w:rPr>
                <w:rFonts w:ascii="仿宋" w:eastAsia="仿宋" w:hAnsi="仿宋" w:hint="eastAsia"/>
              </w:rPr>
              <w:t xml:space="preserve">标准    </w:t>
            </w:r>
            <w:r w:rsidR="001B4C90" w:rsidRPr="008F0F4F">
              <w:rPr>
                <w:rFonts w:ascii="仿宋" w:eastAsia="仿宋" w:hAnsi="仿宋" w:hint="eastAsia"/>
              </w:rPr>
              <w:t>□</w:t>
            </w:r>
            <w:r w:rsidR="001B4C90">
              <w:rPr>
                <w:rFonts w:ascii="仿宋" w:eastAsia="仿宋" w:hAnsi="仿宋" w:hint="eastAsia"/>
              </w:rPr>
              <w:t>协议        预收（          ）元</w:t>
            </w:r>
          </w:p>
          <w:p w:rsidR="00D21228" w:rsidRPr="001B4C90" w:rsidRDefault="001B4C90" w:rsidP="001B4C90">
            <w:pPr>
              <w:spacing w:line="320" w:lineRule="exact"/>
              <w:rPr>
                <w:rFonts w:ascii="仿宋" w:eastAsia="仿宋" w:hAnsi="仿宋"/>
              </w:rPr>
            </w:pPr>
            <w:r>
              <w:rPr>
                <w:rFonts w:ascii="仿宋" w:eastAsia="仿宋" w:hAnsi="仿宋" w:hint="eastAsia"/>
              </w:rPr>
              <w:t xml:space="preserve"> </w:t>
            </w:r>
            <w:r>
              <w:rPr>
                <w:rFonts w:ascii="宋体" w:hAnsi="宋体" w:hint="eastAsia"/>
                <w:szCs w:val="21"/>
                <w:u w:val="single"/>
              </w:rPr>
              <w:t xml:space="preserve">                 </w:t>
            </w:r>
            <w:r w:rsidRPr="008F0F4F">
              <w:rPr>
                <w:rFonts w:ascii="仿宋" w:eastAsia="仿宋" w:hAnsi="仿宋" w:hint="eastAsia"/>
              </w:rPr>
              <w:t>□</w:t>
            </w:r>
            <w:r>
              <w:rPr>
                <w:rFonts w:ascii="仿宋" w:eastAsia="仿宋" w:hAnsi="仿宋" w:hint="eastAsia"/>
              </w:rPr>
              <w:t xml:space="preserve">标准    </w:t>
            </w:r>
            <w:r w:rsidRPr="008F0F4F">
              <w:rPr>
                <w:rFonts w:ascii="仿宋" w:eastAsia="仿宋" w:hAnsi="仿宋" w:hint="eastAsia"/>
              </w:rPr>
              <w:t>□</w:t>
            </w:r>
            <w:r>
              <w:rPr>
                <w:rFonts w:ascii="仿宋" w:eastAsia="仿宋" w:hAnsi="仿宋" w:hint="eastAsia"/>
              </w:rPr>
              <w:t>协议        预收（          ）元</w:t>
            </w:r>
          </w:p>
          <w:p w:rsidR="009E733D" w:rsidRDefault="009E733D" w:rsidP="00D21228">
            <w:pPr>
              <w:spacing w:line="320" w:lineRule="exact"/>
              <w:rPr>
                <w:rFonts w:ascii="仿宋" w:eastAsia="仿宋" w:hAnsi="仿宋"/>
              </w:rPr>
            </w:pPr>
            <w:r w:rsidRPr="008F0F4F">
              <w:rPr>
                <w:rFonts w:ascii="仿宋" w:eastAsia="仿宋" w:hAnsi="仿宋" w:hint="eastAsia"/>
              </w:rPr>
              <w:t>□</w:t>
            </w:r>
            <w:r>
              <w:rPr>
                <w:rFonts w:ascii="仿宋" w:eastAsia="仿宋" w:hAnsi="仿宋" w:hint="eastAsia"/>
              </w:rPr>
              <w:t>特殊鉴定项目收费</w:t>
            </w:r>
          </w:p>
          <w:p w:rsidR="001B4C90" w:rsidRPr="009D6E2C" w:rsidRDefault="001B4C90" w:rsidP="001B4C90">
            <w:pPr>
              <w:spacing w:line="320" w:lineRule="exact"/>
              <w:rPr>
                <w:rFonts w:ascii="仿宋" w:eastAsia="仿宋" w:hAnsi="仿宋"/>
              </w:rPr>
            </w:pPr>
            <w:r w:rsidRPr="009D6E2C">
              <w:rPr>
                <w:rFonts w:ascii="仿宋" w:eastAsia="仿宋" w:hAnsi="仿宋" w:hint="eastAsia"/>
              </w:rPr>
              <w:t>注：上述费用不包含医疗仪器检查所需的费用。需出诊、出庭、会鉴的，费用另计。</w:t>
            </w:r>
          </w:p>
          <w:p w:rsidR="001B4C90" w:rsidRPr="001B4C90" w:rsidRDefault="001B4C90" w:rsidP="001B4C90">
            <w:pPr>
              <w:spacing w:line="320" w:lineRule="exact"/>
              <w:rPr>
                <w:rFonts w:ascii="仿宋" w:eastAsia="仿宋" w:hAnsi="仿宋"/>
                <w:b/>
                <w:sz w:val="18"/>
                <w:szCs w:val="18"/>
              </w:rPr>
            </w:pPr>
            <w:r>
              <w:rPr>
                <w:rFonts w:ascii="仿宋" w:eastAsia="仿宋" w:hAnsi="仿宋" w:hint="eastAsia"/>
                <w:sz w:val="18"/>
                <w:szCs w:val="18"/>
              </w:rPr>
              <w:t>出诊费用</w:t>
            </w:r>
            <w:r>
              <w:rPr>
                <w:rFonts w:ascii="宋体" w:hAnsi="宋体" w:hint="eastAsia"/>
                <w:szCs w:val="21"/>
                <w:u w:val="single"/>
              </w:rPr>
              <w:t xml:space="preserve">        </w:t>
            </w:r>
            <w:r w:rsidRPr="001B4C90">
              <w:rPr>
                <w:rFonts w:ascii="仿宋" w:eastAsia="仿宋" w:hAnsi="仿宋" w:hint="eastAsia"/>
                <w:sz w:val="18"/>
                <w:szCs w:val="18"/>
              </w:rPr>
              <w:t>元</w:t>
            </w:r>
            <w:r>
              <w:rPr>
                <w:rFonts w:ascii="仿宋" w:eastAsia="仿宋" w:hAnsi="仿宋" w:hint="eastAsia"/>
                <w:sz w:val="18"/>
                <w:szCs w:val="18"/>
              </w:rPr>
              <w:t>，出庭费用</w:t>
            </w:r>
            <w:r>
              <w:rPr>
                <w:rFonts w:ascii="宋体" w:hAnsi="宋体" w:hint="eastAsia"/>
                <w:szCs w:val="21"/>
                <w:u w:val="single"/>
              </w:rPr>
              <w:t xml:space="preserve">     </w:t>
            </w:r>
            <w:r w:rsidRPr="001B4C90">
              <w:rPr>
                <w:rFonts w:ascii="仿宋" w:eastAsia="仿宋" w:hAnsi="仿宋" w:hint="eastAsia"/>
                <w:sz w:val="18"/>
                <w:szCs w:val="18"/>
              </w:rPr>
              <w:t>元</w:t>
            </w:r>
            <w:r>
              <w:rPr>
                <w:rFonts w:ascii="仿宋" w:eastAsia="仿宋" w:hAnsi="仿宋" w:hint="eastAsia"/>
                <w:sz w:val="18"/>
                <w:szCs w:val="18"/>
              </w:rPr>
              <w:t>，</w:t>
            </w:r>
            <w:r w:rsidRPr="001B4C90">
              <w:rPr>
                <w:rFonts w:ascii="仿宋" w:eastAsia="仿宋" w:hAnsi="仿宋" w:hint="eastAsia"/>
                <w:sz w:val="18"/>
                <w:szCs w:val="18"/>
              </w:rPr>
              <w:t>会鉴</w:t>
            </w:r>
            <w:r>
              <w:rPr>
                <w:rFonts w:ascii="仿宋" w:eastAsia="仿宋" w:hAnsi="仿宋" w:hint="eastAsia"/>
                <w:sz w:val="18"/>
                <w:szCs w:val="18"/>
              </w:rPr>
              <w:t>费用</w:t>
            </w:r>
            <w:r>
              <w:rPr>
                <w:rFonts w:ascii="宋体" w:hAnsi="宋体" w:hint="eastAsia"/>
                <w:szCs w:val="21"/>
                <w:u w:val="single"/>
              </w:rPr>
              <w:t xml:space="preserve">    </w:t>
            </w:r>
            <w:r w:rsidRPr="001B4C90">
              <w:rPr>
                <w:rFonts w:ascii="仿宋" w:eastAsia="仿宋" w:hAnsi="仿宋" w:hint="eastAsia"/>
                <w:sz w:val="18"/>
                <w:szCs w:val="18"/>
              </w:rPr>
              <w:t>元</w:t>
            </w:r>
            <w:r>
              <w:rPr>
                <w:rFonts w:ascii="仿宋" w:eastAsia="仿宋" w:hAnsi="仿宋" w:hint="eastAsia"/>
                <w:sz w:val="18"/>
                <w:szCs w:val="18"/>
              </w:rPr>
              <w:t>，其他</w:t>
            </w:r>
            <w:r>
              <w:rPr>
                <w:rFonts w:ascii="宋体" w:hAnsi="宋体" w:hint="eastAsia"/>
                <w:szCs w:val="21"/>
                <w:u w:val="single"/>
              </w:rPr>
              <w:t xml:space="preserve">        </w:t>
            </w:r>
            <w:r w:rsidRPr="001B4C90">
              <w:rPr>
                <w:rFonts w:ascii="仿宋" w:eastAsia="仿宋" w:hAnsi="仿宋" w:hint="eastAsia"/>
                <w:sz w:val="18"/>
                <w:szCs w:val="18"/>
              </w:rPr>
              <w:t>元</w:t>
            </w:r>
            <w:r>
              <w:rPr>
                <w:rFonts w:ascii="仿宋" w:eastAsia="仿宋" w:hAnsi="仿宋" w:hint="eastAsia"/>
                <w:sz w:val="18"/>
                <w:szCs w:val="18"/>
              </w:rPr>
              <w:t>。</w:t>
            </w:r>
          </w:p>
        </w:tc>
      </w:tr>
      <w:tr w:rsidR="00953579" w:rsidRPr="008F0F4F" w:rsidTr="00895EAD">
        <w:trPr>
          <w:trHeight w:val="586"/>
        </w:trPr>
        <w:tc>
          <w:tcPr>
            <w:tcW w:w="2307" w:type="dxa"/>
            <w:gridSpan w:val="2"/>
            <w:vMerge/>
            <w:vAlign w:val="center"/>
          </w:tcPr>
          <w:p w:rsidR="00953579" w:rsidRPr="008F0F4F" w:rsidRDefault="00953579" w:rsidP="002B110A">
            <w:pPr>
              <w:spacing w:line="480" w:lineRule="atLeast"/>
              <w:jc w:val="center"/>
              <w:rPr>
                <w:rFonts w:ascii="仿宋" w:eastAsia="仿宋" w:hAnsi="仿宋"/>
                <w:u w:val="single"/>
              </w:rPr>
            </w:pPr>
          </w:p>
        </w:tc>
        <w:tc>
          <w:tcPr>
            <w:tcW w:w="6335" w:type="dxa"/>
            <w:gridSpan w:val="4"/>
            <w:tcBorders>
              <w:top w:val="single" w:sz="2" w:space="0" w:color="auto"/>
            </w:tcBorders>
            <w:vAlign w:val="center"/>
          </w:tcPr>
          <w:p w:rsidR="00953579" w:rsidRPr="00CD5F76" w:rsidRDefault="00CD5F76" w:rsidP="0079638A">
            <w:pPr>
              <w:spacing w:line="320" w:lineRule="exact"/>
              <w:rPr>
                <w:rFonts w:ascii="仿宋" w:eastAsia="仿宋" w:hAnsi="仿宋"/>
                <w:color w:val="FF0000"/>
              </w:rPr>
            </w:pPr>
            <w:r>
              <w:rPr>
                <w:rFonts w:ascii="仿宋" w:eastAsia="仿宋" w:hAnsi="仿宋" w:hint="eastAsia"/>
              </w:rPr>
              <w:t>预计收费总金额：</w:t>
            </w:r>
            <w:r w:rsidR="001B4C90">
              <w:rPr>
                <w:rFonts w:ascii="仿宋" w:eastAsia="仿宋" w:hAnsi="仿宋" w:hint="eastAsia"/>
              </w:rPr>
              <w:t xml:space="preserve">       元</w:t>
            </w:r>
            <w:r>
              <w:rPr>
                <w:rFonts w:ascii="仿宋" w:eastAsia="仿宋" w:hAnsi="仿宋" w:hint="eastAsia"/>
              </w:rPr>
              <w:t>，</w:t>
            </w:r>
            <w:r w:rsidRPr="008F0F4F">
              <w:rPr>
                <w:rFonts w:ascii="仿宋" w:eastAsia="仿宋" w:hAnsi="仿宋" w:hint="eastAsia"/>
              </w:rPr>
              <w:t>大写</w:t>
            </w:r>
            <w:r>
              <w:rPr>
                <w:rFonts w:ascii="仿宋" w:eastAsia="仿宋" w:hAnsi="仿宋" w:hint="eastAsia"/>
              </w:rPr>
              <w:t>：</w:t>
            </w:r>
            <w:r w:rsidR="001B4C90">
              <w:rPr>
                <w:rFonts w:ascii="仿宋" w:eastAsia="仿宋" w:hAnsi="仿宋" w:hint="eastAsia"/>
              </w:rPr>
              <w:t xml:space="preserve">                     元整</w:t>
            </w:r>
            <w:r w:rsidRPr="008F0F4F">
              <w:rPr>
                <w:rFonts w:ascii="仿宋" w:eastAsia="仿宋" w:hAnsi="仿宋" w:hint="eastAsia"/>
              </w:rPr>
              <w:t>。</w:t>
            </w:r>
          </w:p>
        </w:tc>
      </w:tr>
      <w:tr w:rsidR="00953579" w:rsidRPr="008F0F4F" w:rsidTr="00CC3535">
        <w:trPr>
          <w:trHeight w:val="918"/>
        </w:trPr>
        <w:tc>
          <w:tcPr>
            <w:tcW w:w="2307" w:type="dxa"/>
            <w:gridSpan w:val="2"/>
            <w:vAlign w:val="center"/>
          </w:tcPr>
          <w:p w:rsidR="003622E8" w:rsidRDefault="00953579" w:rsidP="0079638A">
            <w:pPr>
              <w:spacing w:line="320" w:lineRule="exact"/>
              <w:jc w:val="center"/>
              <w:rPr>
                <w:rFonts w:ascii="仿宋" w:eastAsia="仿宋" w:hAnsi="仿宋"/>
              </w:rPr>
            </w:pPr>
            <w:r w:rsidRPr="003622E8">
              <w:rPr>
                <w:rFonts w:ascii="仿宋" w:eastAsia="仿宋" w:hAnsi="仿宋" w:hint="eastAsia"/>
              </w:rPr>
              <w:lastRenderedPageBreak/>
              <w:t>司法鉴定意见书</w:t>
            </w:r>
          </w:p>
          <w:p w:rsidR="00953579" w:rsidRPr="003622E8" w:rsidRDefault="00953579" w:rsidP="0079638A">
            <w:pPr>
              <w:spacing w:line="320" w:lineRule="exact"/>
              <w:jc w:val="center"/>
              <w:rPr>
                <w:rFonts w:ascii="仿宋" w:eastAsia="仿宋" w:hAnsi="仿宋"/>
                <w:u w:val="single"/>
              </w:rPr>
            </w:pPr>
            <w:r w:rsidRPr="003622E8">
              <w:rPr>
                <w:rFonts w:ascii="仿宋" w:eastAsia="仿宋" w:hAnsi="仿宋" w:hint="eastAsia"/>
              </w:rPr>
              <w:t>发送方式</w:t>
            </w:r>
          </w:p>
        </w:tc>
        <w:tc>
          <w:tcPr>
            <w:tcW w:w="6335" w:type="dxa"/>
            <w:gridSpan w:val="4"/>
          </w:tcPr>
          <w:p w:rsidR="00525C02" w:rsidRPr="00902692" w:rsidRDefault="00953579" w:rsidP="0079638A">
            <w:pPr>
              <w:spacing w:line="320" w:lineRule="exact"/>
              <w:rPr>
                <w:rFonts w:ascii="仿宋" w:eastAsia="仿宋" w:hAnsi="仿宋"/>
              </w:rPr>
            </w:pPr>
            <w:r w:rsidRPr="008F0F4F">
              <w:rPr>
                <w:rFonts w:ascii="仿宋" w:eastAsia="仿宋" w:hAnsi="仿宋" w:hint="eastAsia"/>
              </w:rPr>
              <w:t>□自取</w:t>
            </w:r>
            <w:r w:rsidR="00902692">
              <w:rPr>
                <w:rFonts w:ascii="仿宋" w:eastAsia="仿宋" w:hAnsi="仿宋" w:hint="eastAsia"/>
              </w:rPr>
              <w:t xml:space="preserve">   </w:t>
            </w:r>
            <w:r w:rsidRPr="008F0F4F">
              <w:rPr>
                <w:rFonts w:ascii="仿宋" w:eastAsia="仿宋" w:hAnsi="仿宋" w:hint="eastAsia"/>
              </w:rPr>
              <w:t>□邮寄</w:t>
            </w:r>
            <w:r w:rsidR="00902692">
              <w:rPr>
                <w:rFonts w:ascii="仿宋" w:eastAsia="仿宋" w:hAnsi="仿宋" w:hint="eastAsia"/>
              </w:rPr>
              <w:t xml:space="preserve">  </w:t>
            </w:r>
            <w:r w:rsidRPr="008F0F4F">
              <w:rPr>
                <w:rFonts w:ascii="仿宋" w:eastAsia="仿宋" w:hAnsi="仿宋" w:hint="eastAsia"/>
              </w:rPr>
              <w:t>地址</w:t>
            </w:r>
            <w:r w:rsidR="00525C02" w:rsidRPr="00902692">
              <w:rPr>
                <w:rFonts w:ascii="仿宋" w:eastAsia="仿宋" w:hAnsi="仿宋" w:hint="eastAsia"/>
                <w:u w:val="single"/>
              </w:rPr>
              <w:t xml:space="preserve">               </w:t>
            </w:r>
            <w:r w:rsidR="00902692">
              <w:rPr>
                <w:rFonts w:ascii="仿宋" w:eastAsia="仿宋" w:hAnsi="仿宋" w:hint="eastAsia"/>
                <w:u w:val="single"/>
              </w:rPr>
              <w:t xml:space="preserve">                          </w:t>
            </w:r>
          </w:p>
          <w:p w:rsidR="00525C02" w:rsidRDefault="00953579" w:rsidP="0079638A">
            <w:pPr>
              <w:spacing w:line="320" w:lineRule="exact"/>
              <w:rPr>
                <w:rFonts w:ascii="仿宋" w:eastAsia="仿宋" w:hAnsi="仿宋"/>
              </w:rPr>
            </w:pPr>
            <w:r w:rsidRPr="008F0F4F">
              <w:rPr>
                <w:rFonts w:ascii="仿宋" w:eastAsia="仿宋" w:hAnsi="仿宋" w:hint="eastAsia"/>
              </w:rPr>
              <w:t>□</w:t>
            </w:r>
            <w:r>
              <w:rPr>
                <w:rFonts w:ascii="仿宋" w:eastAsia="仿宋" w:hAnsi="仿宋" w:hint="eastAsia"/>
              </w:rPr>
              <w:t>其他方式</w:t>
            </w:r>
          </w:p>
          <w:p w:rsidR="00902692" w:rsidRPr="00D60FB6" w:rsidRDefault="00902692" w:rsidP="0079638A">
            <w:pPr>
              <w:spacing w:line="320" w:lineRule="exact"/>
              <w:rPr>
                <w:rFonts w:ascii="仿宋" w:eastAsia="仿宋" w:hAnsi="仿宋"/>
                <w:sz w:val="16"/>
                <w:szCs w:val="16"/>
              </w:rPr>
            </w:pPr>
            <w:r w:rsidRPr="00D60FB6">
              <w:rPr>
                <w:rFonts w:ascii="仿宋" w:eastAsia="仿宋" w:hAnsi="仿宋" w:hint="eastAsia"/>
                <w:sz w:val="16"/>
                <w:szCs w:val="16"/>
              </w:rPr>
              <w:t>注：1、自行领取：出示收费凭证、身份证明及本委托书。2、代领：出示代理人身份证明、收费凭证及本委托书。3、邮寄：委托时办理邮寄手续，邮费由委托方支付。</w:t>
            </w:r>
          </w:p>
        </w:tc>
      </w:tr>
      <w:tr w:rsidR="00953579" w:rsidRPr="008F0F4F" w:rsidTr="00CC3535">
        <w:trPr>
          <w:trHeight w:val="6555"/>
        </w:trPr>
        <w:tc>
          <w:tcPr>
            <w:tcW w:w="8642" w:type="dxa"/>
            <w:gridSpan w:val="6"/>
          </w:tcPr>
          <w:p w:rsidR="00953579" w:rsidRPr="00514646" w:rsidRDefault="00953579" w:rsidP="00514646">
            <w:pPr>
              <w:spacing w:line="320" w:lineRule="exact"/>
              <w:jc w:val="left"/>
              <w:rPr>
                <w:rFonts w:ascii="仿宋" w:eastAsia="仿宋" w:hAnsi="仿宋"/>
                <w:b/>
              </w:rPr>
            </w:pPr>
            <w:r w:rsidRPr="00514646">
              <w:rPr>
                <w:rFonts w:ascii="仿宋" w:eastAsia="仿宋" w:hAnsi="仿宋" w:hint="eastAsia"/>
                <w:b/>
              </w:rPr>
              <w:t>约定事项：</w:t>
            </w:r>
          </w:p>
          <w:p w:rsidR="00514646" w:rsidRPr="00514646" w:rsidRDefault="00514646" w:rsidP="00514646">
            <w:pPr>
              <w:ind w:firstLineChars="200" w:firstLine="400"/>
              <w:jc w:val="left"/>
              <w:rPr>
                <w:rFonts w:ascii="仿宋" w:eastAsia="仿宋" w:hAnsi="仿宋"/>
              </w:rPr>
            </w:pPr>
            <w:r w:rsidRPr="00514646">
              <w:rPr>
                <w:rFonts w:ascii="仿宋" w:eastAsia="仿宋" w:hAnsi="仿宋" w:hint="eastAsia"/>
              </w:rPr>
              <w:t>1.委托方可提出委托事项，但应符合受委托鉴定机构的业务受理范围和受理条件。</w:t>
            </w:r>
          </w:p>
          <w:p w:rsidR="00514646" w:rsidRPr="00514646" w:rsidRDefault="00514646" w:rsidP="00514646">
            <w:pPr>
              <w:ind w:firstLineChars="200" w:firstLine="400"/>
              <w:jc w:val="left"/>
              <w:rPr>
                <w:rFonts w:ascii="仿宋" w:eastAsia="仿宋" w:hAnsi="仿宋"/>
              </w:rPr>
            </w:pPr>
            <w:r w:rsidRPr="00514646">
              <w:rPr>
                <w:rFonts w:ascii="仿宋" w:eastAsia="仿宋" w:hAnsi="仿宋" w:hint="eastAsia"/>
              </w:rPr>
              <w:t>2.委托方应提供案件的真实、完整、充分的材料，一般为鉴定材料的原件或盖章复印件，并对材料的真实性、合法性负责。因提供虚假材料或不完整材料产生的后果，由委托方负责。如无法留放鉴定材料，可持原件前至鉴定机构复印、影印。</w:t>
            </w:r>
          </w:p>
          <w:p w:rsidR="00514646" w:rsidRPr="00514646" w:rsidRDefault="00514646" w:rsidP="00514646">
            <w:pPr>
              <w:ind w:firstLineChars="200" w:firstLine="400"/>
              <w:jc w:val="left"/>
              <w:rPr>
                <w:rFonts w:ascii="仿宋" w:eastAsia="仿宋" w:hAnsi="仿宋"/>
              </w:rPr>
            </w:pPr>
            <w:r w:rsidRPr="00514646">
              <w:rPr>
                <w:rFonts w:ascii="仿宋" w:eastAsia="仿宋" w:hAnsi="仿宋" w:hint="eastAsia"/>
              </w:rPr>
              <w:t>3.委托方可要求鉴定人回避，于本委托鉴定时或鉴定过程中采用书面形式申请，并说明理由，被回避的鉴定人姓名</w:t>
            </w:r>
            <w:r w:rsidRPr="00514646">
              <w:rPr>
                <w:rFonts w:ascii="仿宋" w:eastAsia="仿宋" w:hAnsi="仿宋" w:hint="eastAsia"/>
                <w:u w:val="single"/>
              </w:rPr>
              <w:t xml:space="preserve">        </w:t>
            </w:r>
            <w:r w:rsidRPr="00514646">
              <w:rPr>
                <w:rFonts w:ascii="仿宋" w:eastAsia="仿宋" w:hAnsi="仿宋" w:hint="eastAsia"/>
              </w:rPr>
              <w:t>，</w:t>
            </w:r>
            <w:r w:rsidRPr="00514646">
              <w:rPr>
                <w:rFonts w:ascii="仿宋" w:eastAsia="仿宋" w:hAnsi="仿宋"/>
              </w:rPr>
              <w:t>是否回避由鉴定机构决定。</w:t>
            </w:r>
          </w:p>
          <w:p w:rsidR="00514646" w:rsidRPr="00514646" w:rsidRDefault="00514646" w:rsidP="00514646">
            <w:pPr>
              <w:ind w:firstLineChars="200" w:firstLine="400"/>
              <w:jc w:val="left"/>
              <w:rPr>
                <w:rFonts w:ascii="仿宋" w:eastAsia="仿宋" w:hAnsi="仿宋"/>
              </w:rPr>
            </w:pPr>
            <w:r w:rsidRPr="00514646">
              <w:rPr>
                <w:rFonts w:ascii="仿宋" w:eastAsia="仿宋" w:hAnsi="仿宋" w:hint="eastAsia"/>
              </w:rPr>
              <w:t>4.委托方应配合和协助委托鉴定机构完成鉴定任务，如补充必要的材料，应协助调查取证，遵守约定的检查和鉴定时间等。</w:t>
            </w:r>
          </w:p>
          <w:p w:rsidR="00514646" w:rsidRDefault="00514646" w:rsidP="00514646">
            <w:pPr>
              <w:ind w:firstLineChars="200" w:firstLine="400"/>
              <w:jc w:val="left"/>
              <w:rPr>
                <w:rFonts w:ascii="仿宋" w:eastAsia="仿宋" w:hAnsi="仿宋"/>
              </w:rPr>
            </w:pPr>
            <w:r w:rsidRPr="00514646">
              <w:rPr>
                <w:rFonts w:ascii="仿宋" w:eastAsia="仿宋" w:hAnsi="仿宋" w:hint="eastAsia"/>
              </w:rPr>
              <w:t>5.受委托鉴定机构指派司法鉴定人按照《司法鉴定程序通则》第二十二条规定的技术标准和技术规范进行鉴定。</w:t>
            </w:r>
          </w:p>
          <w:p w:rsidR="00514646" w:rsidRDefault="00514646" w:rsidP="00514646">
            <w:pPr>
              <w:ind w:firstLineChars="200" w:firstLine="400"/>
              <w:jc w:val="left"/>
              <w:rPr>
                <w:rFonts w:ascii="仿宋" w:eastAsia="仿宋" w:hAnsi="仿宋"/>
              </w:rPr>
            </w:pPr>
            <w:r w:rsidRPr="00514646">
              <w:rPr>
                <w:rFonts w:ascii="仿宋" w:eastAsia="仿宋" w:hAnsi="仿宋" w:hint="eastAsia"/>
              </w:rPr>
              <w:t>6.鉴定时限：受托机构应当在与委托人签订司法鉴定委托书之日起三十个工作日内完成委托事项的鉴定；遇复杂、疑难、特殊的技术问题，或检验过程确需较长的，可根据实际情况适当延长。</w:t>
            </w:r>
          </w:p>
          <w:p w:rsidR="00514646" w:rsidRDefault="00514646" w:rsidP="00514646">
            <w:pPr>
              <w:ind w:firstLineChars="200" w:firstLine="400"/>
              <w:jc w:val="left"/>
              <w:rPr>
                <w:rFonts w:ascii="仿宋" w:eastAsia="仿宋" w:hAnsi="仿宋"/>
              </w:rPr>
            </w:pPr>
            <w:r w:rsidRPr="00514646">
              <w:rPr>
                <w:rFonts w:ascii="仿宋" w:eastAsia="仿宋" w:hAnsi="仿宋" w:hint="eastAsia"/>
              </w:rPr>
              <w:t>7.受委托的鉴定机构按照委托事项收费，如有物价部门制定收费标准的，按标准执行；如没收费标准的，双方协议。委托方应在鉴定前将鉴定费用以现金或汇款方式支付。因司法鉴定收费发生争议的，司法鉴定机构应与委托方协商解决。协商不成的，可申请仲裁或依法诉讼。</w:t>
            </w:r>
          </w:p>
          <w:p w:rsidR="00514646" w:rsidRDefault="00514646" w:rsidP="00514646">
            <w:pPr>
              <w:ind w:firstLineChars="200" w:firstLine="400"/>
              <w:jc w:val="left"/>
              <w:rPr>
                <w:rFonts w:ascii="仿宋" w:eastAsia="仿宋" w:hAnsi="仿宋"/>
              </w:rPr>
            </w:pPr>
            <w:r w:rsidRPr="00514646">
              <w:rPr>
                <w:rFonts w:ascii="仿宋" w:eastAsia="仿宋" w:hAnsi="仿宋" w:hint="eastAsia"/>
              </w:rPr>
              <w:t>8.异地鉴定费用：当委托方要求异地鉴定时，受委托鉴定机构应尽量解决委托方的困难，约定鉴定时间、地点及所需费用。</w:t>
            </w:r>
          </w:p>
          <w:p w:rsidR="00514646" w:rsidRPr="00514646" w:rsidRDefault="00514646" w:rsidP="00514646">
            <w:pPr>
              <w:ind w:firstLineChars="200" w:firstLine="400"/>
              <w:jc w:val="left"/>
              <w:rPr>
                <w:rFonts w:ascii="仿宋" w:eastAsia="仿宋" w:hAnsi="仿宋"/>
              </w:rPr>
            </w:pPr>
            <w:r w:rsidRPr="00514646">
              <w:rPr>
                <w:rFonts w:ascii="仿宋" w:eastAsia="仿宋" w:hAnsi="仿宋" w:hint="eastAsia"/>
              </w:rPr>
              <w:t>9.出庭费用：当司法机关要求司法鉴定人出庭质证时，委托方应当在出庭前支付给受委托鉴定机构出庭费用及相关费用（如交通、食宿等），出庭费用依据费时长短参照鉴定费用收取。</w:t>
            </w:r>
          </w:p>
          <w:p w:rsidR="00514646" w:rsidRPr="00514646" w:rsidRDefault="00514646" w:rsidP="00514646">
            <w:pPr>
              <w:ind w:firstLineChars="200" w:firstLine="400"/>
              <w:jc w:val="left"/>
              <w:rPr>
                <w:rFonts w:ascii="仿宋" w:eastAsia="仿宋" w:hAnsi="仿宋"/>
              </w:rPr>
            </w:pPr>
            <w:r w:rsidRPr="00514646">
              <w:rPr>
                <w:rFonts w:ascii="仿宋" w:eastAsia="仿宋" w:hAnsi="仿宋" w:hint="eastAsia"/>
              </w:rPr>
              <w:t>10.当鉴定涉及其他专科情况时，受委托鉴定机构可协助委托方邀请相应的会诊费用及交通费用等。</w:t>
            </w:r>
          </w:p>
          <w:p w:rsidR="00514646" w:rsidRPr="00514646" w:rsidRDefault="00514646" w:rsidP="00514646">
            <w:pPr>
              <w:ind w:firstLineChars="200" w:firstLine="400"/>
              <w:jc w:val="left"/>
              <w:rPr>
                <w:rFonts w:ascii="仿宋" w:eastAsia="仿宋" w:hAnsi="仿宋"/>
              </w:rPr>
            </w:pPr>
            <w:r w:rsidRPr="00514646">
              <w:rPr>
                <w:rFonts w:ascii="仿宋" w:eastAsia="仿宋" w:hAnsi="仿宋" w:hint="eastAsia"/>
              </w:rPr>
              <w:t>11.终止鉴定：按《司法鉴定程序通则》第二十七条规定几种情况之一，受委托鉴定机构可终止鉴定，并根据终止的原因和责任，可酌情退还相关鉴定费用。</w:t>
            </w:r>
          </w:p>
          <w:p w:rsidR="00514646" w:rsidRDefault="00514646" w:rsidP="00514646">
            <w:pPr>
              <w:ind w:firstLineChars="200" w:firstLine="400"/>
              <w:jc w:val="left"/>
              <w:rPr>
                <w:rFonts w:ascii="仿宋" w:eastAsia="仿宋" w:hAnsi="仿宋"/>
              </w:rPr>
            </w:pPr>
            <w:r w:rsidRPr="00514646">
              <w:rPr>
                <w:rFonts w:ascii="仿宋" w:eastAsia="仿宋" w:hAnsi="仿宋" w:hint="eastAsia"/>
              </w:rPr>
              <w:t>12.鉴定材料为原件及相关Ｘ光、CT、MRI片，鉴定结束后予以退还。送检材料为复印件不予退回。</w:t>
            </w:r>
          </w:p>
          <w:p w:rsidR="00514646" w:rsidRPr="00514646" w:rsidRDefault="00514646" w:rsidP="00514646">
            <w:pPr>
              <w:ind w:firstLineChars="200" w:firstLine="400"/>
              <w:jc w:val="left"/>
              <w:rPr>
                <w:rFonts w:ascii="仿宋" w:eastAsia="仿宋" w:hAnsi="仿宋"/>
              </w:rPr>
            </w:pPr>
            <w:r w:rsidRPr="00514646">
              <w:rPr>
                <w:rFonts w:ascii="仿宋" w:eastAsia="仿宋" w:hAnsi="仿宋" w:hint="eastAsia"/>
              </w:rPr>
              <w:t>13.委托方对与案件相关的鉴定前、鉴定中、鉴定后和鉴定结果或鉴定意见的问题，鉴定机构只负责向委托方解释或联络。</w:t>
            </w:r>
          </w:p>
          <w:p w:rsidR="00AC56F1" w:rsidRPr="00514646" w:rsidRDefault="00514646" w:rsidP="00514646">
            <w:pPr>
              <w:ind w:firstLineChars="200" w:firstLine="400"/>
              <w:jc w:val="left"/>
              <w:rPr>
                <w:rFonts w:ascii="仿宋" w:eastAsia="仿宋" w:hAnsi="仿宋"/>
              </w:rPr>
            </w:pPr>
            <w:r w:rsidRPr="00514646">
              <w:rPr>
                <w:rFonts w:ascii="仿宋" w:eastAsia="仿宋" w:hAnsi="仿宋" w:hint="eastAsia"/>
              </w:rPr>
              <w:t>14.鉴定过程中如需要变更委托内容，由双方协议确定。本委托书一式两份，双方各执一份，具有同等法律效力。</w:t>
            </w:r>
          </w:p>
        </w:tc>
      </w:tr>
      <w:tr w:rsidR="00953579" w:rsidRPr="008F0F4F" w:rsidTr="00CC3535">
        <w:trPr>
          <w:trHeight w:val="1543"/>
        </w:trPr>
        <w:tc>
          <w:tcPr>
            <w:tcW w:w="1260" w:type="dxa"/>
            <w:tcBorders>
              <w:right w:val="single" w:sz="2" w:space="0" w:color="auto"/>
            </w:tcBorders>
            <w:vAlign w:val="center"/>
          </w:tcPr>
          <w:p w:rsidR="00953579" w:rsidRPr="008F0F4F" w:rsidRDefault="00953579" w:rsidP="002B110A">
            <w:pPr>
              <w:spacing w:line="440" w:lineRule="exact"/>
              <w:jc w:val="center"/>
              <w:rPr>
                <w:rFonts w:ascii="仿宋" w:eastAsia="仿宋" w:hAnsi="仿宋"/>
              </w:rPr>
            </w:pPr>
            <w:r w:rsidRPr="008F0F4F">
              <w:rPr>
                <w:rFonts w:ascii="仿宋" w:eastAsia="仿宋" w:hAnsi="仿宋" w:hint="eastAsia"/>
              </w:rPr>
              <w:t>鉴定风险</w:t>
            </w:r>
          </w:p>
          <w:p w:rsidR="00953579" w:rsidRPr="008F0F4F" w:rsidRDefault="00953579" w:rsidP="002B110A">
            <w:pPr>
              <w:spacing w:line="440" w:lineRule="exact"/>
              <w:jc w:val="center"/>
              <w:rPr>
                <w:rFonts w:ascii="仿宋" w:eastAsia="仿宋" w:hAnsi="仿宋"/>
              </w:rPr>
            </w:pPr>
            <w:r w:rsidRPr="008F0F4F">
              <w:rPr>
                <w:rFonts w:ascii="仿宋" w:eastAsia="仿宋" w:hAnsi="仿宋" w:hint="eastAsia"/>
              </w:rPr>
              <w:t>提  示</w:t>
            </w:r>
          </w:p>
        </w:tc>
        <w:tc>
          <w:tcPr>
            <w:tcW w:w="7382" w:type="dxa"/>
            <w:gridSpan w:val="5"/>
            <w:tcBorders>
              <w:left w:val="single" w:sz="2" w:space="0" w:color="auto"/>
            </w:tcBorders>
          </w:tcPr>
          <w:p w:rsidR="00953579" w:rsidRPr="00514646" w:rsidRDefault="00953579" w:rsidP="00514646">
            <w:pPr>
              <w:jc w:val="left"/>
              <w:rPr>
                <w:rFonts w:ascii="仿宋" w:eastAsia="仿宋" w:hAnsi="仿宋"/>
              </w:rPr>
            </w:pPr>
            <w:r w:rsidRPr="00514646">
              <w:rPr>
                <w:rFonts w:ascii="仿宋" w:eastAsia="仿宋" w:hAnsi="仿宋" w:hint="eastAsia"/>
              </w:rPr>
              <w:t>1. 鉴定意见属于专家的专业意见，是否被采信取决于办案机关的审查和判断，鉴定人和鉴定机构无权干涉；</w:t>
            </w:r>
          </w:p>
          <w:p w:rsidR="00953579" w:rsidRPr="00514646" w:rsidRDefault="00953579" w:rsidP="00514646">
            <w:pPr>
              <w:jc w:val="left"/>
              <w:rPr>
                <w:rFonts w:ascii="仿宋" w:eastAsia="仿宋" w:hAnsi="仿宋"/>
              </w:rPr>
            </w:pPr>
            <w:r w:rsidRPr="00514646">
              <w:rPr>
                <w:rFonts w:ascii="仿宋" w:eastAsia="仿宋" w:hAnsi="仿宋" w:hint="eastAsia"/>
              </w:rPr>
              <w:t>2. 由于受鉴定材料或者客观条件限制，并非所有的鉴定都能得出明确的鉴定意见；</w:t>
            </w:r>
          </w:p>
          <w:p w:rsidR="00953579" w:rsidRPr="00514646" w:rsidRDefault="00953579" w:rsidP="00514646">
            <w:pPr>
              <w:jc w:val="left"/>
              <w:rPr>
                <w:rFonts w:ascii="黑体" w:eastAsia="黑体" w:hAnsi="黑体"/>
              </w:rPr>
            </w:pPr>
            <w:r w:rsidRPr="00514646">
              <w:rPr>
                <w:rFonts w:ascii="仿宋" w:eastAsia="仿宋" w:hAnsi="仿宋" w:hint="eastAsia"/>
              </w:rPr>
              <w:t>3．鉴定活动遵循依法独立、客观、公正的原则，只对</w:t>
            </w:r>
            <w:r w:rsidR="00843E09" w:rsidRPr="00514646">
              <w:rPr>
                <w:rFonts w:ascii="仿宋" w:eastAsia="仿宋" w:hAnsi="仿宋" w:hint="eastAsia"/>
              </w:rPr>
              <w:t>送检（鉴）</w:t>
            </w:r>
            <w:r w:rsidRPr="00514646">
              <w:rPr>
                <w:rFonts w:ascii="仿宋" w:eastAsia="仿宋" w:hAnsi="仿宋" w:hint="eastAsia"/>
              </w:rPr>
              <w:t>材料负责，不会考虑是否有利于任何一方当事人。</w:t>
            </w:r>
          </w:p>
        </w:tc>
      </w:tr>
      <w:tr w:rsidR="00953579" w:rsidRPr="008F0F4F" w:rsidTr="00CC3535">
        <w:trPr>
          <w:trHeight w:val="690"/>
        </w:trPr>
        <w:tc>
          <w:tcPr>
            <w:tcW w:w="1260" w:type="dxa"/>
            <w:tcBorders>
              <w:right w:val="single" w:sz="2" w:space="0" w:color="auto"/>
            </w:tcBorders>
            <w:vAlign w:val="center"/>
          </w:tcPr>
          <w:p w:rsidR="00953579" w:rsidRPr="008F0F4F" w:rsidRDefault="00953579" w:rsidP="0079638A">
            <w:pPr>
              <w:spacing w:line="320" w:lineRule="exact"/>
              <w:jc w:val="center"/>
              <w:rPr>
                <w:rFonts w:ascii="仿宋" w:eastAsia="仿宋" w:hAnsi="仿宋"/>
              </w:rPr>
            </w:pPr>
            <w:r w:rsidRPr="008F0F4F">
              <w:rPr>
                <w:rFonts w:ascii="仿宋" w:eastAsia="仿宋" w:hAnsi="仿宋" w:hint="eastAsia"/>
              </w:rPr>
              <w:t>其他需要说明的事项</w:t>
            </w:r>
          </w:p>
        </w:tc>
        <w:tc>
          <w:tcPr>
            <w:tcW w:w="7382" w:type="dxa"/>
            <w:gridSpan w:val="5"/>
            <w:tcBorders>
              <w:left w:val="single" w:sz="2" w:space="0" w:color="auto"/>
            </w:tcBorders>
          </w:tcPr>
          <w:p w:rsidR="00953579" w:rsidRPr="008F0F4F" w:rsidRDefault="00953579" w:rsidP="0079638A">
            <w:pPr>
              <w:spacing w:line="320" w:lineRule="exact"/>
              <w:rPr>
                <w:rFonts w:ascii="仿宋" w:eastAsia="仿宋" w:hAnsi="仿宋"/>
              </w:rPr>
            </w:pPr>
          </w:p>
        </w:tc>
      </w:tr>
      <w:tr w:rsidR="00953579" w:rsidRPr="008F0F4F" w:rsidTr="00CC3535">
        <w:trPr>
          <w:trHeight w:val="812"/>
        </w:trPr>
        <w:tc>
          <w:tcPr>
            <w:tcW w:w="4321" w:type="dxa"/>
            <w:gridSpan w:val="3"/>
            <w:vMerge w:val="restart"/>
            <w:tcBorders>
              <w:right w:val="single" w:sz="2" w:space="0" w:color="auto"/>
            </w:tcBorders>
          </w:tcPr>
          <w:p w:rsidR="00953579" w:rsidRPr="008F0F4F" w:rsidRDefault="00953579" w:rsidP="0079638A">
            <w:pPr>
              <w:spacing w:line="320" w:lineRule="exact"/>
              <w:rPr>
                <w:rFonts w:ascii="仿宋" w:eastAsia="仿宋" w:hAnsi="仿宋"/>
              </w:rPr>
            </w:pPr>
            <w:r w:rsidRPr="008F0F4F">
              <w:rPr>
                <w:rFonts w:ascii="仿宋" w:eastAsia="仿宋" w:hAnsi="仿宋" w:hint="eastAsia"/>
              </w:rPr>
              <w:t>委托人</w:t>
            </w:r>
          </w:p>
          <w:p w:rsidR="00953579" w:rsidRDefault="00953579" w:rsidP="0079638A">
            <w:pPr>
              <w:spacing w:line="320" w:lineRule="exact"/>
              <w:rPr>
                <w:rFonts w:ascii="仿宋" w:eastAsia="仿宋" w:hAnsi="仿宋"/>
              </w:rPr>
            </w:pPr>
            <w:r w:rsidRPr="008F0F4F">
              <w:rPr>
                <w:rFonts w:ascii="仿宋" w:eastAsia="仿宋" w:hAnsi="仿宋" w:hint="eastAsia"/>
              </w:rPr>
              <w:t>（签名或者盖章）</w:t>
            </w:r>
          </w:p>
          <w:p w:rsidR="00086FCA" w:rsidRPr="008F0F4F" w:rsidRDefault="00086FCA" w:rsidP="0079638A">
            <w:pPr>
              <w:spacing w:line="320" w:lineRule="exact"/>
              <w:rPr>
                <w:rFonts w:ascii="仿宋" w:eastAsia="仿宋" w:hAnsi="仿宋"/>
              </w:rPr>
            </w:pPr>
          </w:p>
          <w:p w:rsidR="00953579" w:rsidRPr="008F0F4F" w:rsidRDefault="00953579" w:rsidP="00895EAD">
            <w:pPr>
              <w:spacing w:line="320" w:lineRule="exact"/>
              <w:rPr>
                <w:rFonts w:ascii="仿宋" w:eastAsia="仿宋" w:hAnsi="仿宋"/>
              </w:rPr>
            </w:pPr>
            <w:r w:rsidRPr="008F0F4F">
              <w:rPr>
                <w:rFonts w:ascii="仿宋" w:eastAsia="仿宋" w:hAnsi="仿宋"/>
              </w:rPr>
              <w:tab/>
            </w:r>
            <w:r w:rsidR="00895EAD">
              <w:rPr>
                <w:rFonts w:ascii="仿宋" w:eastAsia="仿宋" w:hAnsi="仿宋" w:hint="eastAsia"/>
              </w:rPr>
              <w:t xml:space="preserve"> </w:t>
            </w:r>
            <w:r w:rsidR="00AC56F1">
              <w:rPr>
                <w:rFonts w:ascii="仿宋" w:eastAsia="仿宋" w:hAnsi="仿宋" w:hint="eastAsia"/>
              </w:rPr>
              <w:t xml:space="preserve">            </w:t>
            </w:r>
            <w:r w:rsidR="00895EAD">
              <w:rPr>
                <w:rFonts w:ascii="仿宋" w:eastAsia="仿宋" w:hAnsi="仿宋" w:hint="eastAsia"/>
              </w:rPr>
              <w:t xml:space="preserve"> </w:t>
            </w:r>
            <w:r w:rsidR="00086FCA">
              <w:rPr>
                <w:rFonts w:ascii="仿宋" w:eastAsia="仿宋" w:hAnsi="仿宋" w:hint="eastAsia"/>
              </w:rPr>
              <w:t xml:space="preserve">    </w:t>
            </w:r>
            <w:r w:rsidR="00895EAD">
              <w:rPr>
                <w:rFonts w:ascii="仿宋" w:eastAsia="仿宋" w:hAnsi="仿宋" w:hint="eastAsia"/>
              </w:rPr>
              <w:t xml:space="preserve"> </w:t>
            </w:r>
            <w:r w:rsidRPr="008F0F4F">
              <w:rPr>
                <w:rFonts w:ascii="仿宋" w:eastAsia="仿宋" w:hAnsi="仿宋" w:hint="eastAsia"/>
              </w:rPr>
              <w:t>年</w:t>
            </w:r>
            <w:r w:rsidR="00895EAD">
              <w:rPr>
                <w:rFonts w:ascii="仿宋" w:eastAsia="仿宋" w:hAnsi="仿宋" w:hint="eastAsia"/>
              </w:rPr>
              <w:t xml:space="preserve">     </w:t>
            </w:r>
            <w:r w:rsidRPr="008F0F4F">
              <w:rPr>
                <w:rFonts w:ascii="仿宋" w:eastAsia="仿宋" w:hAnsi="仿宋" w:hint="eastAsia"/>
              </w:rPr>
              <w:t>月</w:t>
            </w:r>
            <w:r w:rsidR="00895EAD">
              <w:rPr>
                <w:rFonts w:ascii="仿宋" w:eastAsia="仿宋" w:hAnsi="仿宋" w:hint="eastAsia"/>
              </w:rPr>
              <w:t xml:space="preserve">     </w:t>
            </w:r>
            <w:r w:rsidRPr="008F0F4F">
              <w:rPr>
                <w:rFonts w:ascii="仿宋" w:eastAsia="仿宋" w:hAnsi="仿宋" w:hint="eastAsia"/>
              </w:rPr>
              <w:t>日</w:t>
            </w:r>
          </w:p>
        </w:tc>
        <w:tc>
          <w:tcPr>
            <w:tcW w:w="4321" w:type="dxa"/>
            <w:gridSpan w:val="3"/>
            <w:vMerge w:val="restart"/>
            <w:tcBorders>
              <w:left w:val="single" w:sz="2" w:space="0" w:color="auto"/>
            </w:tcBorders>
          </w:tcPr>
          <w:p w:rsidR="003C1335" w:rsidRPr="008F0F4F" w:rsidRDefault="00953579" w:rsidP="0079638A">
            <w:pPr>
              <w:spacing w:line="320" w:lineRule="exact"/>
              <w:rPr>
                <w:rFonts w:ascii="仿宋" w:eastAsia="仿宋" w:hAnsi="仿宋"/>
              </w:rPr>
            </w:pPr>
            <w:r w:rsidRPr="008F0F4F">
              <w:rPr>
                <w:rFonts w:ascii="仿宋" w:eastAsia="仿宋" w:hAnsi="仿宋" w:hint="eastAsia"/>
              </w:rPr>
              <w:t>司法鉴定机构</w:t>
            </w:r>
          </w:p>
          <w:p w:rsidR="00086FCA" w:rsidRDefault="00953579" w:rsidP="00514646">
            <w:pPr>
              <w:spacing w:line="320" w:lineRule="exact"/>
              <w:ind w:firstLineChars="200" w:firstLine="400"/>
              <w:rPr>
                <w:rFonts w:ascii="仿宋" w:eastAsia="仿宋" w:hAnsi="仿宋"/>
              </w:rPr>
            </w:pPr>
            <w:r w:rsidRPr="008F0F4F">
              <w:rPr>
                <w:rFonts w:ascii="仿宋" w:eastAsia="仿宋" w:hAnsi="仿宋" w:hint="eastAsia"/>
              </w:rPr>
              <w:t>（盖章）</w:t>
            </w:r>
          </w:p>
          <w:p w:rsidR="00514646" w:rsidRDefault="00514646" w:rsidP="00514646">
            <w:pPr>
              <w:spacing w:line="320" w:lineRule="exact"/>
              <w:ind w:firstLineChars="200" w:firstLine="400"/>
              <w:rPr>
                <w:rFonts w:ascii="仿宋" w:eastAsia="仿宋" w:hAnsi="仿宋"/>
              </w:rPr>
            </w:pPr>
          </w:p>
          <w:p w:rsidR="00953579" w:rsidRPr="008F0F4F" w:rsidRDefault="00953579" w:rsidP="00086FCA">
            <w:pPr>
              <w:spacing w:line="320" w:lineRule="exact"/>
              <w:ind w:firstLineChars="1050" w:firstLine="2100"/>
              <w:rPr>
                <w:rFonts w:ascii="仿宋" w:eastAsia="仿宋" w:hAnsi="仿宋"/>
              </w:rPr>
            </w:pPr>
            <w:r w:rsidRPr="008F0F4F">
              <w:rPr>
                <w:rFonts w:ascii="仿宋" w:eastAsia="仿宋" w:hAnsi="仿宋" w:hint="eastAsia"/>
              </w:rPr>
              <w:t>年</w:t>
            </w:r>
            <w:r w:rsidR="00895EAD">
              <w:rPr>
                <w:rFonts w:ascii="仿宋" w:eastAsia="仿宋" w:hAnsi="仿宋" w:hint="eastAsia"/>
              </w:rPr>
              <w:t xml:space="preserve">    </w:t>
            </w:r>
            <w:r w:rsidR="00AC56F1">
              <w:rPr>
                <w:rFonts w:ascii="仿宋" w:eastAsia="仿宋" w:hAnsi="仿宋" w:hint="eastAsia"/>
              </w:rPr>
              <w:t xml:space="preserve">   </w:t>
            </w:r>
            <w:r w:rsidRPr="008F0F4F">
              <w:rPr>
                <w:rFonts w:ascii="仿宋" w:eastAsia="仿宋" w:hAnsi="仿宋" w:hint="eastAsia"/>
              </w:rPr>
              <w:t>月</w:t>
            </w:r>
            <w:r w:rsidR="00895EAD">
              <w:rPr>
                <w:rFonts w:ascii="仿宋" w:eastAsia="仿宋" w:hAnsi="仿宋" w:hint="eastAsia"/>
              </w:rPr>
              <w:t xml:space="preserve">      </w:t>
            </w:r>
            <w:r w:rsidRPr="008F0F4F">
              <w:rPr>
                <w:rFonts w:ascii="仿宋" w:eastAsia="仿宋" w:hAnsi="仿宋" w:hint="eastAsia"/>
              </w:rPr>
              <w:t>日</w:t>
            </w:r>
          </w:p>
        </w:tc>
      </w:tr>
      <w:tr w:rsidR="00953579" w:rsidRPr="008F0F4F" w:rsidTr="00BF3C58">
        <w:trPr>
          <w:trHeight w:val="440"/>
        </w:trPr>
        <w:tc>
          <w:tcPr>
            <w:tcW w:w="4321" w:type="dxa"/>
            <w:gridSpan w:val="3"/>
            <w:vMerge/>
            <w:tcBorders>
              <w:right w:val="single" w:sz="2" w:space="0" w:color="auto"/>
            </w:tcBorders>
          </w:tcPr>
          <w:p w:rsidR="00953579" w:rsidRPr="008F0F4F" w:rsidRDefault="00953579" w:rsidP="002B110A">
            <w:pPr>
              <w:spacing w:line="440" w:lineRule="exact"/>
              <w:rPr>
                <w:rFonts w:ascii="仿宋" w:eastAsia="仿宋" w:hAnsi="仿宋"/>
              </w:rPr>
            </w:pPr>
          </w:p>
        </w:tc>
        <w:tc>
          <w:tcPr>
            <w:tcW w:w="4321" w:type="dxa"/>
            <w:gridSpan w:val="3"/>
            <w:vMerge/>
            <w:tcBorders>
              <w:left w:val="single" w:sz="2" w:space="0" w:color="auto"/>
            </w:tcBorders>
          </w:tcPr>
          <w:p w:rsidR="00953579" w:rsidRPr="008F0F4F" w:rsidRDefault="00953579" w:rsidP="002B110A">
            <w:pPr>
              <w:spacing w:line="440" w:lineRule="exact"/>
              <w:rPr>
                <w:rFonts w:ascii="仿宋" w:eastAsia="仿宋" w:hAnsi="仿宋"/>
              </w:rPr>
            </w:pPr>
          </w:p>
        </w:tc>
      </w:tr>
    </w:tbl>
    <w:p w:rsidR="00944B64" w:rsidRDefault="00944B64"/>
    <w:sectPr w:rsidR="00944B64" w:rsidSect="00D070C3">
      <w:pgSz w:w="11906" w:h="16838"/>
      <w:pgMar w:top="1134" w:right="1440"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531" w:rsidRDefault="00C43531" w:rsidP="00953579">
      <w:r>
        <w:separator/>
      </w:r>
    </w:p>
  </w:endnote>
  <w:endnote w:type="continuationSeparator" w:id="1">
    <w:p w:rsidR="00C43531" w:rsidRDefault="00C43531" w:rsidP="0095357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531" w:rsidRDefault="00C43531" w:rsidP="00953579">
      <w:r>
        <w:separator/>
      </w:r>
    </w:p>
  </w:footnote>
  <w:footnote w:type="continuationSeparator" w:id="1">
    <w:p w:rsidR="00C43531" w:rsidRDefault="00C43531" w:rsidP="009535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A28FA"/>
    <w:multiLevelType w:val="hybridMultilevel"/>
    <w:tmpl w:val="5B36A934"/>
    <w:lvl w:ilvl="0" w:tplc="BEAC58CC">
      <w:start w:val="1"/>
      <w:numFmt w:val="bullet"/>
      <w:lvlText w:val="□"/>
      <w:lvlJc w:val="left"/>
      <w:pPr>
        <w:tabs>
          <w:tab w:val="num" w:pos="360"/>
        </w:tabs>
        <w:ind w:left="360" w:hanging="360"/>
      </w:pPr>
      <w:rPr>
        <w:rFonts w:ascii="宋体" w:eastAsia="宋体" w:hAnsi="宋体" w:cs="Times New Roman" w:hint="eastAsia"/>
        <w:lang w:val="en-US"/>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650F"/>
    <w:rsid w:val="000214A0"/>
    <w:rsid w:val="000348AB"/>
    <w:rsid w:val="000801C3"/>
    <w:rsid w:val="00086FCA"/>
    <w:rsid w:val="0010395D"/>
    <w:rsid w:val="001065F7"/>
    <w:rsid w:val="00172C7A"/>
    <w:rsid w:val="001918C2"/>
    <w:rsid w:val="001B3CA1"/>
    <w:rsid w:val="001B4C90"/>
    <w:rsid w:val="002B16EC"/>
    <w:rsid w:val="002C72B8"/>
    <w:rsid w:val="0032150F"/>
    <w:rsid w:val="00331D18"/>
    <w:rsid w:val="00353935"/>
    <w:rsid w:val="003622E8"/>
    <w:rsid w:val="003A48B6"/>
    <w:rsid w:val="003A5941"/>
    <w:rsid w:val="003C1335"/>
    <w:rsid w:val="003C44A5"/>
    <w:rsid w:val="00514646"/>
    <w:rsid w:val="00525C02"/>
    <w:rsid w:val="0054729D"/>
    <w:rsid w:val="00547EE9"/>
    <w:rsid w:val="00562CB6"/>
    <w:rsid w:val="005720B1"/>
    <w:rsid w:val="005A2464"/>
    <w:rsid w:val="005F2F0E"/>
    <w:rsid w:val="00610F02"/>
    <w:rsid w:val="00630EE8"/>
    <w:rsid w:val="00635545"/>
    <w:rsid w:val="00646465"/>
    <w:rsid w:val="00664523"/>
    <w:rsid w:val="00666CE0"/>
    <w:rsid w:val="0067650F"/>
    <w:rsid w:val="006B7CE7"/>
    <w:rsid w:val="00744574"/>
    <w:rsid w:val="00746DEF"/>
    <w:rsid w:val="00750517"/>
    <w:rsid w:val="0079638A"/>
    <w:rsid w:val="00843E09"/>
    <w:rsid w:val="00850A62"/>
    <w:rsid w:val="00895EAD"/>
    <w:rsid w:val="008B2562"/>
    <w:rsid w:val="008B7ADD"/>
    <w:rsid w:val="008E4249"/>
    <w:rsid w:val="008E7B1B"/>
    <w:rsid w:val="008F12EC"/>
    <w:rsid w:val="00902692"/>
    <w:rsid w:val="00944B64"/>
    <w:rsid w:val="00953579"/>
    <w:rsid w:val="00993454"/>
    <w:rsid w:val="009A7423"/>
    <w:rsid w:val="009D6E2C"/>
    <w:rsid w:val="009E1BD7"/>
    <w:rsid w:val="009E733D"/>
    <w:rsid w:val="009F64D5"/>
    <w:rsid w:val="00A12519"/>
    <w:rsid w:val="00AA0488"/>
    <w:rsid w:val="00AC56F1"/>
    <w:rsid w:val="00B64987"/>
    <w:rsid w:val="00B846A8"/>
    <w:rsid w:val="00BB2BF2"/>
    <w:rsid w:val="00BD393A"/>
    <w:rsid w:val="00BF3C58"/>
    <w:rsid w:val="00BF412D"/>
    <w:rsid w:val="00C43531"/>
    <w:rsid w:val="00C5794F"/>
    <w:rsid w:val="00CB1F39"/>
    <w:rsid w:val="00CC3535"/>
    <w:rsid w:val="00CD5F76"/>
    <w:rsid w:val="00D070C3"/>
    <w:rsid w:val="00D21228"/>
    <w:rsid w:val="00D60FB6"/>
    <w:rsid w:val="00D81397"/>
    <w:rsid w:val="00DC3E84"/>
    <w:rsid w:val="00DD3206"/>
    <w:rsid w:val="00DF7EA2"/>
    <w:rsid w:val="00E02A1E"/>
    <w:rsid w:val="00EE68F2"/>
    <w:rsid w:val="00F210BB"/>
    <w:rsid w:val="00FC61A5"/>
    <w:rsid w:val="00FE70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5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5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579"/>
    <w:rPr>
      <w:sz w:val="18"/>
      <w:szCs w:val="18"/>
    </w:rPr>
  </w:style>
  <w:style w:type="paragraph" w:styleId="a4">
    <w:name w:val="footer"/>
    <w:basedOn w:val="a"/>
    <w:link w:val="Char0"/>
    <w:uiPriority w:val="99"/>
    <w:unhideWhenUsed/>
    <w:rsid w:val="00953579"/>
    <w:pPr>
      <w:tabs>
        <w:tab w:val="center" w:pos="4153"/>
        <w:tab w:val="right" w:pos="8306"/>
      </w:tabs>
      <w:snapToGrid w:val="0"/>
      <w:jc w:val="left"/>
    </w:pPr>
    <w:rPr>
      <w:sz w:val="18"/>
      <w:szCs w:val="18"/>
    </w:rPr>
  </w:style>
  <w:style w:type="character" w:customStyle="1" w:styleId="Char0">
    <w:name w:val="页脚 Char"/>
    <w:basedOn w:val="a0"/>
    <w:link w:val="a4"/>
    <w:uiPriority w:val="99"/>
    <w:rsid w:val="00953579"/>
    <w:rPr>
      <w:sz w:val="18"/>
      <w:szCs w:val="18"/>
    </w:rPr>
  </w:style>
  <w:style w:type="table" w:styleId="a5">
    <w:name w:val="Table Grid"/>
    <w:basedOn w:val="a1"/>
    <w:rsid w:val="0095357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E730C-C6D2-4CA7-B98F-0656702D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zhenghan</dc:creator>
  <cp:keywords/>
  <dc:description/>
  <cp:lastModifiedBy>zhenghan</cp:lastModifiedBy>
  <cp:revision>36</cp:revision>
  <dcterms:created xsi:type="dcterms:W3CDTF">2016-10-11T06:27:00Z</dcterms:created>
  <dcterms:modified xsi:type="dcterms:W3CDTF">2017-01-14T06:19:00Z</dcterms:modified>
</cp:coreProperties>
</file>